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14" w:rsidRPr="001232E0" w:rsidRDefault="00931414" w:rsidP="001C13C4">
      <w:pPr>
        <w:pStyle w:val="Title"/>
        <w:keepNext/>
        <w:keepLines/>
        <w:contextualSpacing/>
        <w:rPr>
          <w:rFonts w:asciiTheme="minorHAnsi" w:hAnsiTheme="minorHAnsi" w:cstheme="minorHAnsi"/>
        </w:rPr>
      </w:pPr>
      <w:r w:rsidRPr="001232E0">
        <w:rPr>
          <w:rFonts w:asciiTheme="minorHAnsi" w:hAnsiTheme="minorHAnsi" w:cstheme="minorHAnsi"/>
        </w:rPr>
        <w:t>VERNON CITY COMMISSION</w:t>
      </w:r>
    </w:p>
    <w:p w:rsidR="00931414" w:rsidRPr="001232E0" w:rsidRDefault="00931414" w:rsidP="001C13C4">
      <w:pPr>
        <w:pStyle w:val="Title"/>
        <w:keepNext/>
        <w:keepLines/>
        <w:contextualSpacing/>
        <w:rPr>
          <w:rFonts w:asciiTheme="minorHAnsi" w:hAnsiTheme="minorHAnsi" w:cstheme="minorHAnsi"/>
        </w:rPr>
      </w:pPr>
      <w:r w:rsidRPr="001232E0">
        <w:rPr>
          <w:rFonts w:asciiTheme="minorHAnsi" w:hAnsiTheme="minorHAnsi" w:cstheme="minorHAnsi"/>
        </w:rPr>
        <w:t>REGULAR MEETING</w:t>
      </w:r>
    </w:p>
    <w:p w:rsidR="00931414" w:rsidRPr="001232E0" w:rsidRDefault="0027111C" w:rsidP="001C13C4">
      <w:pPr>
        <w:pStyle w:val="Subtitle"/>
        <w:keepNext/>
        <w:keepLines/>
        <w:contextualSpacing/>
        <w:rPr>
          <w:rFonts w:asciiTheme="minorHAnsi" w:hAnsiTheme="minorHAnsi" w:cstheme="minorHAnsi"/>
          <w:u w:val="none"/>
        </w:rPr>
      </w:pPr>
      <w:r>
        <w:rPr>
          <w:rFonts w:asciiTheme="minorHAnsi" w:hAnsiTheme="minorHAnsi" w:cstheme="minorHAnsi"/>
          <w:u w:val="none"/>
        </w:rPr>
        <w:t>October 24</w:t>
      </w:r>
      <w:r w:rsidR="00931414" w:rsidRPr="001232E0">
        <w:rPr>
          <w:rFonts w:asciiTheme="minorHAnsi" w:hAnsiTheme="minorHAnsi" w:cstheme="minorHAnsi"/>
          <w:u w:val="none"/>
        </w:rPr>
        <w:t>, 201</w:t>
      </w:r>
      <w:r w:rsidR="00C15679">
        <w:rPr>
          <w:rFonts w:asciiTheme="minorHAnsi" w:hAnsiTheme="minorHAnsi" w:cstheme="minorHAnsi"/>
          <w:u w:val="none"/>
        </w:rPr>
        <w:t>7</w:t>
      </w:r>
    </w:p>
    <w:p w:rsidR="00931414" w:rsidRPr="001232E0" w:rsidRDefault="00931414" w:rsidP="001C13C4">
      <w:pPr>
        <w:keepNext/>
        <w:keepLines/>
        <w:contextualSpacing/>
        <w:rPr>
          <w:rFonts w:asciiTheme="minorHAnsi" w:hAnsiTheme="minorHAnsi" w:cstheme="minorHAnsi"/>
        </w:rPr>
      </w:pPr>
    </w:p>
    <w:p w:rsidR="00931414" w:rsidRPr="001232E0" w:rsidRDefault="00931414" w:rsidP="001C13C4">
      <w:pPr>
        <w:keepNext/>
        <w:keepLines/>
        <w:contextualSpacing/>
        <w:jc w:val="both"/>
        <w:rPr>
          <w:rFonts w:asciiTheme="minorHAnsi" w:hAnsiTheme="minorHAnsi" w:cstheme="minorHAnsi"/>
        </w:rPr>
      </w:pPr>
      <w:r w:rsidRPr="001232E0">
        <w:rPr>
          <w:rFonts w:asciiTheme="minorHAnsi" w:hAnsiTheme="minorHAnsi" w:cstheme="minorHAnsi"/>
        </w:rPr>
        <w:t xml:space="preserve">Mayor </w:t>
      </w:r>
      <w:r w:rsidR="007C1A7E">
        <w:rPr>
          <w:rFonts w:asciiTheme="minorHAnsi" w:hAnsiTheme="minorHAnsi" w:cstheme="minorHAnsi"/>
        </w:rPr>
        <w:t>Rogers</w:t>
      </w:r>
      <w:bookmarkStart w:id="0" w:name="_GoBack"/>
      <w:bookmarkEnd w:id="0"/>
      <w:r w:rsidRPr="001232E0">
        <w:rPr>
          <w:rFonts w:asciiTheme="minorHAnsi" w:hAnsiTheme="minorHAnsi" w:cstheme="minorHAnsi"/>
        </w:rPr>
        <w:t xml:space="preserve"> called the Regular Meeting of the Vernon City Commission to order at </w:t>
      </w:r>
      <w:r w:rsidR="009E2BBE">
        <w:rPr>
          <w:rFonts w:asciiTheme="minorHAnsi" w:hAnsiTheme="minorHAnsi" w:cstheme="minorHAnsi"/>
        </w:rPr>
        <w:t>6:30</w:t>
      </w:r>
      <w:r w:rsidRPr="001232E0">
        <w:rPr>
          <w:rFonts w:asciiTheme="minorHAnsi" w:hAnsiTheme="minorHAnsi" w:cstheme="minorHAnsi"/>
        </w:rPr>
        <w:t xml:space="preserve"> p.m. in City Hall, and a quorum was declared present.  </w:t>
      </w:r>
    </w:p>
    <w:p w:rsidR="00931414" w:rsidRPr="001232E0" w:rsidRDefault="00931414" w:rsidP="001C13C4">
      <w:pPr>
        <w:keepNext/>
        <w:keepLines/>
        <w:contextualSpacing/>
        <w:jc w:val="both"/>
        <w:rPr>
          <w:rFonts w:asciiTheme="minorHAnsi" w:hAnsiTheme="minorHAnsi" w:cstheme="minorHAnsi"/>
        </w:rPr>
      </w:pPr>
    </w:p>
    <w:p w:rsidR="00931414" w:rsidRPr="001232E0" w:rsidRDefault="00931414" w:rsidP="001C13C4">
      <w:pPr>
        <w:keepNext/>
        <w:keepLines/>
        <w:contextualSpacing/>
        <w:jc w:val="both"/>
        <w:rPr>
          <w:rFonts w:asciiTheme="minorHAnsi" w:hAnsiTheme="minorHAnsi" w:cstheme="minorHAnsi"/>
        </w:rPr>
      </w:pPr>
      <w:r w:rsidRPr="001232E0">
        <w:rPr>
          <w:rFonts w:asciiTheme="minorHAnsi" w:hAnsiTheme="minorHAnsi" w:cstheme="minorHAnsi"/>
        </w:rPr>
        <w:tab/>
        <w:t>Present:  Mayor</w:t>
      </w:r>
      <w:r w:rsidR="0016157C">
        <w:rPr>
          <w:rFonts w:asciiTheme="minorHAnsi" w:hAnsiTheme="minorHAnsi" w:cstheme="minorHAnsi"/>
        </w:rPr>
        <w:t xml:space="preserve"> </w:t>
      </w:r>
      <w:r w:rsidR="0027111C">
        <w:rPr>
          <w:rFonts w:asciiTheme="minorHAnsi" w:hAnsiTheme="minorHAnsi" w:cstheme="minorHAnsi"/>
        </w:rPr>
        <w:t>Joe</w:t>
      </w:r>
      <w:r w:rsidR="008D3DD9">
        <w:rPr>
          <w:rFonts w:asciiTheme="minorHAnsi" w:hAnsiTheme="minorHAnsi" w:cstheme="minorHAnsi"/>
        </w:rPr>
        <w:t xml:space="preserve"> Rodgers</w:t>
      </w:r>
    </w:p>
    <w:p w:rsidR="00931414" w:rsidRPr="001232E0" w:rsidRDefault="00931414" w:rsidP="001C13C4">
      <w:pPr>
        <w:keepNext/>
        <w:keepLines/>
        <w:contextualSpacing/>
        <w:jc w:val="both"/>
        <w:rPr>
          <w:rFonts w:asciiTheme="minorHAnsi" w:hAnsiTheme="minorHAnsi" w:cstheme="minorHAnsi"/>
        </w:rPr>
      </w:pPr>
    </w:p>
    <w:p w:rsidR="00DF28D3" w:rsidRDefault="00931414" w:rsidP="001C13C4">
      <w:pPr>
        <w:keepNext/>
        <w:keepLines/>
        <w:ind w:left="720"/>
        <w:contextualSpacing/>
        <w:jc w:val="both"/>
        <w:rPr>
          <w:rFonts w:asciiTheme="minorHAnsi" w:hAnsiTheme="minorHAnsi" w:cstheme="minorHAnsi"/>
        </w:rPr>
      </w:pPr>
      <w:r w:rsidRPr="001232E0">
        <w:rPr>
          <w:rFonts w:asciiTheme="minorHAnsi" w:hAnsiTheme="minorHAnsi" w:cstheme="minorHAnsi"/>
        </w:rPr>
        <w:t xml:space="preserve">Commissioners: </w:t>
      </w:r>
      <w:r w:rsidR="008D3DD9" w:rsidRPr="001232E0">
        <w:rPr>
          <w:rFonts w:asciiTheme="minorHAnsi" w:hAnsiTheme="minorHAnsi" w:cstheme="minorHAnsi"/>
        </w:rPr>
        <w:t>Britt Ferguson</w:t>
      </w:r>
      <w:r w:rsidR="008D3DD9">
        <w:rPr>
          <w:rFonts w:asciiTheme="minorHAnsi" w:hAnsiTheme="minorHAnsi" w:cstheme="minorHAnsi"/>
        </w:rPr>
        <w:t xml:space="preserve">, Don Aydelott, </w:t>
      </w:r>
      <w:r w:rsidR="009E2BBE">
        <w:rPr>
          <w:rFonts w:asciiTheme="minorHAnsi" w:hAnsiTheme="minorHAnsi" w:cstheme="minorHAnsi"/>
        </w:rPr>
        <w:t>Ruben Hinojosa,</w:t>
      </w:r>
      <w:r w:rsidRPr="001232E0">
        <w:rPr>
          <w:rFonts w:asciiTheme="minorHAnsi" w:hAnsiTheme="minorHAnsi" w:cstheme="minorHAnsi"/>
        </w:rPr>
        <w:t xml:space="preserve"> </w:t>
      </w:r>
      <w:r w:rsidR="00DF28D3">
        <w:rPr>
          <w:rFonts w:asciiTheme="minorHAnsi" w:hAnsiTheme="minorHAnsi" w:cstheme="minorHAnsi"/>
        </w:rPr>
        <w:t xml:space="preserve">and </w:t>
      </w:r>
      <w:r w:rsidR="008D3DD9">
        <w:rPr>
          <w:rFonts w:asciiTheme="minorHAnsi" w:hAnsiTheme="minorHAnsi" w:cstheme="minorHAnsi"/>
        </w:rPr>
        <w:t xml:space="preserve">Guy Spears </w:t>
      </w:r>
      <w:r w:rsidR="00594187">
        <w:rPr>
          <w:rFonts w:asciiTheme="minorHAnsi" w:hAnsiTheme="minorHAnsi" w:cstheme="minorHAnsi"/>
        </w:rPr>
        <w:t>were in attendance</w:t>
      </w:r>
      <w:r w:rsidR="008B4117">
        <w:rPr>
          <w:rFonts w:asciiTheme="minorHAnsi" w:hAnsiTheme="minorHAnsi" w:cstheme="minorHAnsi"/>
        </w:rPr>
        <w:t>.</w:t>
      </w:r>
      <w:r w:rsidR="00594187">
        <w:rPr>
          <w:rFonts w:asciiTheme="minorHAnsi" w:hAnsiTheme="minorHAnsi" w:cstheme="minorHAnsi"/>
        </w:rPr>
        <w:t xml:space="preserve"> </w:t>
      </w:r>
    </w:p>
    <w:p w:rsidR="008B4117" w:rsidRPr="001232E0" w:rsidRDefault="008B4117" w:rsidP="001C13C4">
      <w:pPr>
        <w:keepNext/>
        <w:keepLines/>
        <w:ind w:left="720"/>
        <w:contextualSpacing/>
        <w:jc w:val="both"/>
        <w:rPr>
          <w:rFonts w:asciiTheme="minorHAnsi" w:hAnsiTheme="minorHAnsi" w:cstheme="minorHAnsi"/>
        </w:rPr>
      </w:pPr>
    </w:p>
    <w:p w:rsidR="00931414" w:rsidRPr="001232E0" w:rsidRDefault="00931414" w:rsidP="001C13C4">
      <w:pPr>
        <w:keepNext/>
        <w:keepLines/>
        <w:ind w:left="720"/>
        <w:contextualSpacing/>
        <w:jc w:val="both"/>
        <w:rPr>
          <w:rFonts w:asciiTheme="minorHAnsi" w:hAnsiTheme="minorHAnsi" w:cstheme="minorHAnsi"/>
        </w:rPr>
      </w:pPr>
      <w:r w:rsidRPr="001232E0">
        <w:rPr>
          <w:rFonts w:asciiTheme="minorHAnsi" w:hAnsiTheme="minorHAnsi" w:cstheme="minorHAnsi"/>
        </w:rPr>
        <w:t>Staff Present: City Manager</w:t>
      </w:r>
      <w:r w:rsidR="001232E0">
        <w:rPr>
          <w:rFonts w:asciiTheme="minorHAnsi" w:hAnsiTheme="minorHAnsi" w:cstheme="minorHAnsi"/>
        </w:rPr>
        <w:t xml:space="preserve"> </w:t>
      </w:r>
      <w:r w:rsidR="009E2BBE">
        <w:rPr>
          <w:rFonts w:asciiTheme="minorHAnsi" w:hAnsiTheme="minorHAnsi" w:cstheme="minorHAnsi"/>
        </w:rPr>
        <w:t>Martin Mangum</w:t>
      </w:r>
      <w:r w:rsidR="00C15679">
        <w:rPr>
          <w:rFonts w:asciiTheme="minorHAnsi" w:hAnsiTheme="minorHAnsi" w:cstheme="minorHAnsi"/>
        </w:rPr>
        <w:t xml:space="preserve">, </w:t>
      </w:r>
      <w:r w:rsidR="001232E0">
        <w:rPr>
          <w:rFonts w:asciiTheme="minorHAnsi" w:hAnsiTheme="minorHAnsi" w:cstheme="minorHAnsi"/>
        </w:rPr>
        <w:t>Public Works Director</w:t>
      </w:r>
      <w:r w:rsidRPr="001232E0">
        <w:rPr>
          <w:rFonts w:asciiTheme="minorHAnsi" w:hAnsiTheme="minorHAnsi" w:cstheme="minorHAnsi"/>
        </w:rPr>
        <w:t xml:space="preserve"> Darell Kennon, City Attorney Jonathan Whitsitt, </w:t>
      </w:r>
      <w:r w:rsidR="0016157C">
        <w:rPr>
          <w:rFonts w:asciiTheme="minorHAnsi" w:hAnsiTheme="minorHAnsi" w:cstheme="minorHAnsi"/>
        </w:rPr>
        <w:t>Police Officer Wayne Hodges</w:t>
      </w:r>
      <w:r w:rsidRPr="001232E0">
        <w:rPr>
          <w:rFonts w:asciiTheme="minorHAnsi" w:hAnsiTheme="minorHAnsi" w:cstheme="minorHAnsi"/>
        </w:rPr>
        <w:t>,</w:t>
      </w:r>
      <w:r w:rsidR="009C2AD9">
        <w:rPr>
          <w:rFonts w:asciiTheme="minorHAnsi" w:hAnsiTheme="minorHAnsi" w:cstheme="minorHAnsi"/>
        </w:rPr>
        <w:t xml:space="preserve"> </w:t>
      </w:r>
      <w:r w:rsidRPr="001232E0">
        <w:rPr>
          <w:rFonts w:asciiTheme="minorHAnsi" w:hAnsiTheme="minorHAnsi" w:cstheme="minorHAnsi"/>
        </w:rPr>
        <w:t xml:space="preserve">Finance Director </w:t>
      </w:r>
      <w:r w:rsidR="008B4117">
        <w:rPr>
          <w:rFonts w:asciiTheme="minorHAnsi" w:hAnsiTheme="minorHAnsi" w:cstheme="minorHAnsi"/>
        </w:rPr>
        <w:t xml:space="preserve">Anne </w:t>
      </w:r>
      <w:r w:rsidRPr="001232E0">
        <w:rPr>
          <w:rFonts w:asciiTheme="minorHAnsi" w:hAnsiTheme="minorHAnsi" w:cstheme="minorHAnsi"/>
        </w:rPr>
        <w:t>Garmon, Community Development Director David Pilcher,</w:t>
      </w:r>
      <w:r w:rsidR="008D3DD9">
        <w:rPr>
          <w:rFonts w:asciiTheme="minorHAnsi" w:hAnsiTheme="minorHAnsi" w:cstheme="minorHAnsi"/>
        </w:rPr>
        <w:t xml:space="preserve"> Community Development Monica Wilkinson,</w:t>
      </w:r>
      <w:r w:rsidR="009C2AD9">
        <w:rPr>
          <w:rFonts w:asciiTheme="minorHAnsi" w:hAnsiTheme="minorHAnsi" w:cstheme="minorHAnsi"/>
        </w:rPr>
        <w:t xml:space="preserve"> </w:t>
      </w:r>
      <w:r w:rsidR="0016157C">
        <w:rPr>
          <w:rFonts w:asciiTheme="minorHAnsi" w:hAnsiTheme="minorHAnsi" w:cstheme="minorHAnsi"/>
        </w:rPr>
        <w:t>Municipal Court Judge Lori A</w:t>
      </w:r>
      <w:r w:rsidR="008D3DD9">
        <w:rPr>
          <w:rFonts w:asciiTheme="minorHAnsi" w:hAnsiTheme="minorHAnsi" w:cstheme="minorHAnsi"/>
        </w:rPr>
        <w:t>dams, and Administrative Assistant</w:t>
      </w:r>
      <w:r w:rsidR="008B4117">
        <w:rPr>
          <w:rFonts w:asciiTheme="minorHAnsi" w:hAnsiTheme="minorHAnsi" w:cstheme="minorHAnsi"/>
        </w:rPr>
        <w:t xml:space="preserve"> Dee Boatenhamer</w:t>
      </w:r>
      <w:r w:rsidR="008D3DD9">
        <w:rPr>
          <w:rFonts w:asciiTheme="minorHAnsi" w:hAnsiTheme="minorHAnsi" w:cstheme="minorHAnsi"/>
        </w:rPr>
        <w:t xml:space="preserve">. </w:t>
      </w:r>
      <w:r w:rsidR="00DF57DA">
        <w:rPr>
          <w:rFonts w:asciiTheme="minorHAnsi" w:hAnsiTheme="minorHAnsi" w:cstheme="minorHAnsi"/>
        </w:rPr>
        <w:t xml:space="preserve">City Secretary Christy </w:t>
      </w:r>
      <w:r w:rsidR="004868E2">
        <w:rPr>
          <w:rFonts w:asciiTheme="minorHAnsi" w:hAnsiTheme="minorHAnsi" w:cstheme="minorHAnsi"/>
        </w:rPr>
        <w:t xml:space="preserve">Cavness </w:t>
      </w:r>
      <w:r w:rsidR="00DF57DA">
        <w:rPr>
          <w:rFonts w:asciiTheme="minorHAnsi" w:hAnsiTheme="minorHAnsi" w:cstheme="minorHAnsi"/>
        </w:rPr>
        <w:t>Bradshaw</w:t>
      </w:r>
      <w:r w:rsidR="008D3DD9">
        <w:rPr>
          <w:rFonts w:asciiTheme="minorHAnsi" w:hAnsiTheme="minorHAnsi" w:cstheme="minorHAnsi"/>
        </w:rPr>
        <w:t xml:space="preserve"> was out with pneumonia</w:t>
      </w:r>
      <w:r w:rsidRPr="001232E0">
        <w:rPr>
          <w:rFonts w:asciiTheme="minorHAnsi" w:hAnsiTheme="minorHAnsi" w:cstheme="minorHAnsi"/>
        </w:rPr>
        <w:t>.</w:t>
      </w:r>
    </w:p>
    <w:p w:rsidR="00931414" w:rsidRPr="001232E0" w:rsidRDefault="00931414" w:rsidP="001C13C4">
      <w:pPr>
        <w:keepNext/>
        <w:keepLines/>
        <w:contextualSpacing/>
        <w:jc w:val="both"/>
        <w:rPr>
          <w:rFonts w:asciiTheme="minorHAnsi" w:hAnsiTheme="minorHAnsi" w:cstheme="minorHAnsi"/>
        </w:rPr>
      </w:pPr>
    </w:p>
    <w:p w:rsidR="00931414" w:rsidRPr="001232E0" w:rsidRDefault="00F94283" w:rsidP="001C13C4">
      <w:pPr>
        <w:pStyle w:val="BodyText2"/>
        <w:widowControl/>
        <w:tabs>
          <w:tab w:val="clear" w:pos="-960"/>
          <w:tab w:val="clear" w:pos="-720"/>
          <w:tab w:val="clear" w:pos="720"/>
        </w:tabs>
        <w:spacing w:line="240" w:lineRule="auto"/>
        <w:contextualSpacing/>
        <w:rPr>
          <w:rFonts w:asciiTheme="minorHAnsi" w:hAnsiTheme="minorHAnsi" w:cstheme="minorHAnsi"/>
          <w:b/>
          <w:bCs/>
          <w:szCs w:val="24"/>
          <w:u w:val="single"/>
        </w:rPr>
      </w:pPr>
      <w:r>
        <w:rPr>
          <w:rFonts w:asciiTheme="minorHAnsi" w:hAnsiTheme="minorHAnsi" w:cstheme="minorHAnsi"/>
          <w:szCs w:val="24"/>
        </w:rPr>
        <w:t xml:space="preserve">Commissioner </w:t>
      </w:r>
      <w:r w:rsidR="008D3DD9">
        <w:rPr>
          <w:rFonts w:asciiTheme="minorHAnsi" w:hAnsiTheme="minorHAnsi" w:cstheme="minorHAnsi"/>
          <w:szCs w:val="24"/>
        </w:rPr>
        <w:t>Spears</w:t>
      </w:r>
      <w:r w:rsidR="00931414" w:rsidRPr="001232E0">
        <w:rPr>
          <w:rFonts w:asciiTheme="minorHAnsi" w:hAnsiTheme="minorHAnsi" w:cstheme="minorHAnsi"/>
          <w:szCs w:val="24"/>
        </w:rPr>
        <w:t xml:space="preserve"> led the group in the Invocation and the Pledge of Allegiance to the U.S. and Texas flags.</w:t>
      </w:r>
      <w:r w:rsidR="00931414" w:rsidRPr="001232E0">
        <w:rPr>
          <w:rFonts w:asciiTheme="minorHAnsi" w:hAnsiTheme="minorHAnsi" w:cstheme="minorHAnsi"/>
          <w:b/>
          <w:bCs/>
          <w:szCs w:val="24"/>
          <w:u w:val="single"/>
        </w:rPr>
        <w:t xml:space="preserve"> </w:t>
      </w:r>
    </w:p>
    <w:p w:rsidR="00931414" w:rsidRPr="001232E0" w:rsidRDefault="00931414" w:rsidP="001C13C4">
      <w:pPr>
        <w:keepNext/>
        <w:keepLines/>
        <w:contextualSpacing/>
        <w:rPr>
          <w:rFonts w:asciiTheme="minorHAnsi" w:hAnsiTheme="minorHAnsi" w:cstheme="minorHAnsi"/>
        </w:rPr>
      </w:pPr>
    </w:p>
    <w:p w:rsidR="00931414" w:rsidRPr="001232E0" w:rsidRDefault="00931414" w:rsidP="004868E2">
      <w:pPr>
        <w:keepNext/>
        <w:keepLines/>
        <w:spacing w:after="200"/>
        <w:ind w:firstLine="450"/>
        <w:contextualSpacing/>
        <w:jc w:val="both"/>
        <w:rPr>
          <w:rFonts w:asciiTheme="minorHAnsi" w:hAnsiTheme="minorHAnsi" w:cstheme="minorHAnsi"/>
        </w:rPr>
      </w:pPr>
      <w:r w:rsidRPr="001232E0">
        <w:rPr>
          <w:rFonts w:asciiTheme="minorHAnsi" w:hAnsiTheme="minorHAnsi" w:cstheme="minorHAnsi"/>
        </w:rPr>
        <w:t xml:space="preserve">Commissioner </w:t>
      </w:r>
      <w:r w:rsidR="00DF28D3">
        <w:rPr>
          <w:rFonts w:asciiTheme="minorHAnsi" w:hAnsiTheme="minorHAnsi" w:cstheme="minorHAnsi"/>
        </w:rPr>
        <w:t>Ferguson</w:t>
      </w:r>
      <w:r w:rsidRPr="001232E0">
        <w:rPr>
          <w:rFonts w:asciiTheme="minorHAnsi" w:hAnsiTheme="minorHAnsi" w:cstheme="minorHAnsi"/>
        </w:rPr>
        <w:t xml:space="preserve"> </w:t>
      </w:r>
      <w:r w:rsidR="00437792">
        <w:rPr>
          <w:rFonts w:asciiTheme="minorHAnsi" w:hAnsiTheme="minorHAnsi" w:cstheme="minorHAnsi"/>
        </w:rPr>
        <w:t>moved to approve</w:t>
      </w:r>
      <w:r w:rsidRPr="001232E0">
        <w:rPr>
          <w:rFonts w:asciiTheme="minorHAnsi" w:hAnsiTheme="minorHAnsi" w:cstheme="minorHAnsi"/>
        </w:rPr>
        <w:t xml:space="preserve"> the consent agenda.</w:t>
      </w:r>
    </w:p>
    <w:p w:rsidR="009E2BBE" w:rsidRPr="00245BDB" w:rsidRDefault="004868E2" w:rsidP="009E2BBE">
      <w:pPr>
        <w:keepNext/>
        <w:keepLines/>
        <w:tabs>
          <w:tab w:val="left" w:pos="-960"/>
          <w:tab w:val="left" w:pos="-720"/>
          <w:tab w:val="left" w:pos="720"/>
        </w:tabs>
        <w:ind w:left="450"/>
        <w:contextualSpacing/>
        <w:rPr>
          <w:rFonts w:asciiTheme="minorHAnsi" w:hAnsiTheme="minorHAnsi"/>
          <w:b/>
          <w:sz w:val="22"/>
          <w:szCs w:val="22"/>
        </w:rPr>
      </w:pPr>
      <w:r>
        <w:rPr>
          <w:rFonts w:asciiTheme="minorHAnsi" w:hAnsiTheme="minorHAnsi"/>
          <w:sz w:val="22"/>
          <w:szCs w:val="22"/>
        </w:rPr>
        <w:t>2</w:t>
      </w:r>
      <w:r w:rsidR="009E2BBE">
        <w:rPr>
          <w:rFonts w:asciiTheme="minorHAnsi" w:hAnsiTheme="minorHAnsi"/>
          <w:sz w:val="22"/>
          <w:szCs w:val="22"/>
        </w:rPr>
        <w:t>.</w:t>
      </w:r>
      <w:r w:rsidR="009E2BBE">
        <w:rPr>
          <w:rFonts w:asciiTheme="minorHAnsi" w:hAnsiTheme="minorHAnsi"/>
          <w:sz w:val="22"/>
          <w:szCs w:val="22"/>
        </w:rPr>
        <w:tab/>
      </w:r>
      <w:r w:rsidR="009E2BBE" w:rsidRPr="00245BDB">
        <w:rPr>
          <w:rFonts w:asciiTheme="minorHAnsi" w:hAnsiTheme="minorHAnsi"/>
          <w:sz w:val="22"/>
          <w:szCs w:val="22"/>
        </w:rPr>
        <w:t xml:space="preserve">Consent Agenda:  </w:t>
      </w:r>
    </w:p>
    <w:p w:rsidR="00A10F4F" w:rsidRPr="00A10F4F" w:rsidRDefault="00A10F4F" w:rsidP="00A10F4F">
      <w:pPr>
        <w:keepNext/>
        <w:keepLines/>
        <w:numPr>
          <w:ilvl w:val="0"/>
          <w:numId w:val="1"/>
        </w:numPr>
        <w:tabs>
          <w:tab w:val="left" w:pos="-960"/>
          <w:tab w:val="left" w:pos="-720"/>
          <w:tab w:val="left" w:pos="720"/>
        </w:tabs>
        <w:spacing w:after="200"/>
        <w:contextualSpacing/>
        <w:jc w:val="both"/>
        <w:rPr>
          <w:rFonts w:asciiTheme="minorHAnsi" w:hAnsiTheme="minorHAnsi" w:cstheme="minorHAnsi"/>
          <w:sz w:val="22"/>
          <w:szCs w:val="22"/>
        </w:rPr>
      </w:pPr>
      <w:r w:rsidRPr="00A10F4F">
        <w:rPr>
          <w:rFonts w:asciiTheme="minorHAnsi" w:hAnsiTheme="minorHAnsi" w:cstheme="minorHAnsi"/>
          <w:sz w:val="22"/>
          <w:szCs w:val="22"/>
        </w:rPr>
        <w:t>Approve Minutes:  Minutes of the Regular City Commission Meeting held on Tuesday, September 26</w:t>
      </w:r>
      <w:r w:rsidRPr="00A10F4F">
        <w:rPr>
          <w:rFonts w:asciiTheme="minorHAnsi" w:hAnsiTheme="minorHAnsi" w:cstheme="minorHAnsi"/>
          <w:sz w:val="22"/>
          <w:szCs w:val="22"/>
          <w:vertAlign w:val="superscript"/>
        </w:rPr>
        <w:t>th</w:t>
      </w:r>
      <w:r w:rsidRPr="00A10F4F">
        <w:rPr>
          <w:rFonts w:asciiTheme="minorHAnsi" w:hAnsiTheme="minorHAnsi" w:cstheme="minorHAnsi"/>
          <w:sz w:val="22"/>
          <w:szCs w:val="22"/>
        </w:rPr>
        <w:t>, 2017.</w:t>
      </w:r>
    </w:p>
    <w:p w:rsidR="00A10F4F" w:rsidRPr="00A10F4F" w:rsidRDefault="00A10F4F" w:rsidP="00A10F4F">
      <w:pPr>
        <w:keepNext/>
        <w:keepLines/>
        <w:numPr>
          <w:ilvl w:val="0"/>
          <w:numId w:val="1"/>
        </w:numPr>
        <w:spacing w:after="200"/>
        <w:contextualSpacing/>
        <w:jc w:val="both"/>
        <w:rPr>
          <w:rFonts w:asciiTheme="minorHAnsi" w:hAnsiTheme="minorHAnsi" w:cstheme="minorHAnsi"/>
          <w:b/>
          <w:sz w:val="22"/>
          <w:szCs w:val="22"/>
        </w:rPr>
      </w:pPr>
      <w:r w:rsidRPr="00A10F4F">
        <w:rPr>
          <w:rFonts w:asciiTheme="minorHAnsi" w:hAnsiTheme="minorHAnsi" w:cstheme="minorHAnsi"/>
          <w:sz w:val="22"/>
          <w:szCs w:val="22"/>
        </w:rPr>
        <w:t xml:space="preserve">Approve Financial Investment Report, Vouchers, and Payroll &amp; Benefit Expense. </w:t>
      </w:r>
    </w:p>
    <w:p w:rsidR="00A10F4F" w:rsidRPr="00A10F4F" w:rsidRDefault="00A10F4F" w:rsidP="00A10F4F">
      <w:pPr>
        <w:keepNext/>
        <w:keepLines/>
        <w:ind w:left="1080"/>
        <w:contextualSpacing/>
        <w:jc w:val="both"/>
        <w:rPr>
          <w:rFonts w:asciiTheme="minorHAnsi" w:hAnsiTheme="minorHAnsi" w:cstheme="minorHAnsi"/>
          <w:sz w:val="22"/>
          <w:szCs w:val="22"/>
        </w:rPr>
      </w:pPr>
      <w:r w:rsidRPr="00A10F4F">
        <w:rPr>
          <w:rFonts w:asciiTheme="minorHAnsi" w:hAnsiTheme="minorHAnsi" w:cstheme="minorHAnsi"/>
          <w:sz w:val="22"/>
          <w:szCs w:val="22"/>
        </w:rPr>
        <w:t>September 1, 2017 – September 30, 2017.</w:t>
      </w:r>
    </w:p>
    <w:p w:rsidR="00931414" w:rsidRPr="001232E0" w:rsidRDefault="00403547" w:rsidP="00567672">
      <w:pPr>
        <w:keepNext/>
        <w:keepLines/>
        <w:ind w:left="360"/>
        <w:contextualSpacing/>
        <w:rPr>
          <w:rFonts w:asciiTheme="minorHAnsi" w:hAnsiTheme="minorHAnsi" w:cstheme="minorHAnsi"/>
        </w:rPr>
      </w:pPr>
      <w:r>
        <w:rPr>
          <w:rFonts w:asciiTheme="minorHAnsi" w:hAnsiTheme="minorHAnsi" w:cstheme="minorHAnsi"/>
        </w:rPr>
        <w:t xml:space="preserve"> </w:t>
      </w:r>
      <w:r w:rsidR="00931414" w:rsidRPr="001232E0">
        <w:rPr>
          <w:rFonts w:asciiTheme="minorHAnsi" w:hAnsiTheme="minorHAnsi" w:cstheme="minorHAnsi"/>
        </w:rPr>
        <w:t>Commissioner</w:t>
      </w:r>
      <w:r w:rsidR="009E2BBE">
        <w:rPr>
          <w:rFonts w:asciiTheme="minorHAnsi" w:hAnsiTheme="minorHAnsi" w:cstheme="minorHAnsi"/>
        </w:rPr>
        <w:t xml:space="preserve"> </w:t>
      </w:r>
      <w:r w:rsidR="008D3DD9">
        <w:rPr>
          <w:rFonts w:asciiTheme="minorHAnsi" w:hAnsiTheme="minorHAnsi" w:cstheme="minorHAnsi"/>
        </w:rPr>
        <w:t>Spears</w:t>
      </w:r>
      <w:r w:rsidR="00DF28D3">
        <w:rPr>
          <w:rFonts w:asciiTheme="minorHAnsi" w:hAnsiTheme="minorHAnsi" w:cstheme="minorHAnsi"/>
        </w:rPr>
        <w:t xml:space="preserve"> se</w:t>
      </w:r>
      <w:r w:rsidR="00931414" w:rsidRPr="001232E0">
        <w:rPr>
          <w:rFonts w:asciiTheme="minorHAnsi" w:hAnsiTheme="minorHAnsi" w:cstheme="minorHAnsi"/>
        </w:rPr>
        <w:t>conded the motion, which passed by unanimous vote.</w:t>
      </w:r>
    </w:p>
    <w:p w:rsidR="00931414" w:rsidRDefault="00931414" w:rsidP="001C13C4">
      <w:pPr>
        <w:keepNext/>
        <w:keepLines/>
        <w:contextualSpacing/>
        <w:rPr>
          <w:rFonts w:asciiTheme="minorHAnsi" w:hAnsiTheme="minorHAnsi" w:cstheme="minorHAnsi"/>
        </w:rPr>
      </w:pPr>
    </w:p>
    <w:p w:rsidR="00A10F4F" w:rsidRPr="003B528E" w:rsidRDefault="00A10F4F" w:rsidP="00A10F4F">
      <w:pPr>
        <w:keepNext/>
        <w:keepLines/>
        <w:tabs>
          <w:tab w:val="left" w:pos="-960"/>
          <w:tab w:val="left" w:pos="-720"/>
          <w:tab w:val="left" w:pos="720"/>
        </w:tabs>
        <w:ind w:left="720"/>
        <w:contextualSpacing/>
        <w:rPr>
          <w:rFonts w:asciiTheme="minorHAnsi" w:hAnsiTheme="minorHAnsi"/>
          <w:b/>
          <w:sz w:val="22"/>
          <w:szCs w:val="22"/>
          <w:u w:val="single"/>
        </w:rPr>
      </w:pPr>
      <w:r w:rsidRPr="003B528E">
        <w:rPr>
          <w:rFonts w:asciiTheme="minorHAnsi" w:hAnsiTheme="minorHAnsi"/>
          <w:b/>
          <w:sz w:val="22"/>
          <w:szCs w:val="22"/>
          <w:u w:val="single"/>
        </w:rPr>
        <w:t>Proclamation</w:t>
      </w:r>
    </w:p>
    <w:p w:rsidR="00A10F4F" w:rsidRDefault="00A10F4F" w:rsidP="00A10F4F">
      <w:pPr>
        <w:keepNext/>
        <w:keepLines/>
        <w:tabs>
          <w:tab w:val="left" w:pos="-960"/>
          <w:tab w:val="left" w:pos="-720"/>
          <w:tab w:val="left" w:pos="720"/>
        </w:tabs>
        <w:ind w:left="720"/>
        <w:contextualSpacing/>
        <w:rPr>
          <w:rFonts w:asciiTheme="minorHAnsi" w:hAnsiTheme="minorHAnsi"/>
          <w:sz w:val="22"/>
          <w:szCs w:val="22"/>
        </w:rPr>
      </w:pPr>
      <w:r w:rsidRPr="00BF643B">
        <w:rPr>
          <w:rFonts w:asciiTheme="minorHAnsi" w:hAnsiTheme="minorHAnsi"/>
          <w:sz w:val="22"/>
          <w:szCs w:val="22"/>
        </w:rPr>
        <w:t>A</w:t>
      </w:r>
      <w:r w:rsidRPr="003B528E">
        <w:rPr>
          <w:rFonts w:asciiTheme="minorHAnsi" w:hAnsiTheme="minorHAnsi"/>
          <w:sz w:val="22"/>
          <w:szCs w:val="22"/>
        </w:rPr>
        <w:t xml:space="preserve"> Proclamation recognizing </w:t>
      </w:r>
      <w:r w:rsidRPr="00BF643B">
        <w:rPr>
          <w:rFonts w:asciiTheme="minorHAnsi" w:hAnsiTheme="minorHAnsi"/>
          <w:sz w:val="22"/>
          <w:szCs w:val="22"/>
        </w:rPr>
        <w:t>October 2017</w:t>
      </w:r>
      <w:r w:rsidRPr="003B528E">
        <w:rPr>
          <w:rFonts w:asciiTheme="minorHAnsi" w:hAnsiTheme="minorHAnsi"/>
          <w:sz w:val="22"/>
          <w:szCs w:val="22"/>
        </w:rPr>
        <w:t xml:space="preserve"> </w:t>
      </w:r>
      <w:r w:rsidRPr="00BF643B">
        <w:rPr>
          <w:rFonts w:asciiTheme="minorHAnsi" w:hAnsiTheme="minorHAnsi"/>
          <w:sz w:val="22"/>
          <w:szCs w:val="22"/>
        </w:rPr>
        <w:t>as Domestic Violence Awareness Month.</w:t>
      </w:r>
      <w:r w:rsidRPr="003B528E">
        <w:rPr>
          <w:rFonts w:asciiTheme="minorHAnsi" w:hAnsiTheme="minorHAnsi"/>
          <w:sz w:val="22"/>
          <w:szCs w:val="22"/>
        </w:rPr>
        <w:t xml:space="preserve"> </w:t>
      </w:r>
    </w:p>
    <w:p w:rsidR="00A10F4F" w:rsidRPr="003B528E" w:rsidRDefault="00A10F4F" w:rsidP="00A10F4F">
      <w:pPr>
        <w:keepNext/>
        <w:keepLines/>
        <w:tabs>
          <w:tab w:val="left" w:pos="-960"/>
          <w:tab w:val="left" w:pos="-720"/>
          <w:tab w:val="left" w:pos="720"/>
        </w:tabs>
        <w:ind w:left="720"/>
        <w:contextualSpacing/>
        <w:rPr>
          <w:rFonts w:asciiTheme="minorHAnsi" w:hAnsiTheme="minorHAnsi"/>
          <w:sz w:val="22"/>
          <w:szCs w:val="22"/>
        </w:rPr>
      </w:pPr>
      <w:r>
        <w:rPr>
          <w:rFonts w:asciiTheme="minorHAnsi" w:hAnsiTheme="minorHAnsi"/>
          <w:sz w:val="22"/>
          <w:szCs w:val="22"/>
        </w:rPr>
        <w:t xml:space="preserve">Mayor Rogers read this proclamation aloud during the meeting. </w:t>
      </w:r>
    </w:p>
    <w:p w:rsidR="00A10F4F" w:rsidRPr="001232E0" w:rsidRDefault="00A10F4F" w:rsidP="001C13C4">
      <w:pPr>
        <w:keepNext/>
        <w:keepLines/>
        <w:contextualSpacing/>
        <w:rPr>
          <w:rFonts w:asciiTheme="minorHAnsi" w:hAnsiTheme="minorHAnsi" w:cstheme="minorHAnsi"/>
        </w:rPr>
      </w:pPr>
    </w:p>
    <w:p w:rsidR="00A10F4F" w:rsidRDefault="00A10F4F" w:rsidP="00A10F4F">
      <w:pPr>
        <w:keepNext/>
        <w:keepLines/>
        <w:numPr>
          <w:ilvl w:val="0"/>
          <w:numId w:val="4"/>
        </w:numPr>
        <w:rPr>
          <w:rFonts w:asciiTheme="minorHAnsi" w:hAnsiTheme="minorHAnsi"/>
        </w:rPr>
      </w:pPr>
      <w:r w:rsidRPr="00A10F4F">
        <w:rPr>
          <w:rFonts w:asciiTheme="minorHAnsi" w:hAnsiTheme="minorHAnsi"/>
          <w:b/>
          <w:u w:val="single"/>
        </w:rPr>
        <w:t>Public Hearing</w:t>
      </w:r>
      <w:r w:rsidRPr="00A10F4F">
        <w:rPr>
          <w:rFonts w:asciiTheme="minorHAnsi" w:hAnsiTheme="minorHAnsi"/>
        </w:rPr>
        <w:t xml:space="preserve"> regarding Ordinance 1716: Amending City’s Zoning Ordinance regarding addition of halfway houses as a permitted use in the CC, CAR, CB, and LI Districts.</w:t>
      </w:r>
    </w:p>
    <w:p w:rsidR="005D39DE" w:rsidRPr="00A10F4F" w:rsidRDefault="005D39DE" w:rsidP="005D39DE">
      <w:pPr>
        <w:keepNext/>
        <w:keepLines/>
        <w:ind w:left="720"/>
        <w:rPr>
          <w:rFonts w:asciiTheme="minorHAnsi" w:hAnsiTheme="minorHAnsi"/>
        </w:rPr>
      </w:pPr>
      <w:r w:rsidRPr="005D39DE">
        <w:rPr>
          <w:rFonts w:asciiTheme="minorHAnsi" w:hAnsiTheme="minorHAnsi"/>
        </w:rPr>
        <w:t>Mayor Rogers opened the public hearing at 6:35PM. There being no comments presented during public comments, Mayor Rogers then closed the public hearing at 6:35PM.</w:t>
      </w:r>
    </w:p>
    <w:p w:rsidR="0016157C" w:rsidRPr="002D315D" w:rsidRDefault="0016157C" w:rsidP="00AB18F1">
      <w:pPr>
        <w:keepNext/>
        <w:keepLines/>
        <w:ind w:left="810"/>
        <w:rPr>
          <w:rFonts w:asciiTheme="minorHAnsi" w:hAnsiTheme="minorHAnsi"/>
        </w:rPr>
      </w:pPr>
    </w:p>
    <w:p w:rsidR="00A10F4F" w:rsidRPr="00A10F4F" w:rsidRDefault="00A10F4F" w:rsidP="00A10F4F">
      <w:pPr>
        <w:keepNext/>
        <w:keepLines/>
        <w:numPr>
          <w:ilvl w:val="0"/>
          <w:numId w:val="4"/>
        </w:numPr>
        <w:spacing w:after="200"/>
        <w:contextualSpacing/>
        <w:rPr>
          <w:rFonts w:asciiTheme="minorHAnsi" w:eastAsiaTheme="minorHAnsi" w:hAnsiTheme="minorHAnsi" w:cstheme="minorHAnsi"/>
          <w:sz w:val="22"/>
          <w:szCs w:val="22"/>
        </w:rPr>
      </w:pPr>
      <w:r w:rsidRPr="00A10F4F">
        <w:rPr>
          <w:rFonts w:asciiTheme="minorHAnsi" w:eastAsiaTheme="minorHAnsi" w:hAnsiTheme="minorHAnsi" w:cstheme="minorHAnsi"/>
          <w:sz w:val="22"/>
          <w:szCs w:val="22"/>
        </w:rPr>
        <w:t>Discussion, Consideration, and Possible action relating to Ordinance NO. 1716 regarding addition of halfway houses as a permitted use in the CC, CAR, CB, and LI Districts.</w:t>
      </w:r>
    </w:p>
    <w:p w:rsidR="00A10F4F" w:rsidRPr="00A10F4F" w:rsidRDefault="00A10F4F" w:rsidP="00A10F4F">
      <w:pPr>
        <w:keepNext/>
        <w:keepLines/>
        <w:ind w:left="4320"/>
        <w:contextualSpacing/>
        <w:rPr>
          <w:rFonts w:asciiTheme="minorHAnsi" w:eastAsiaTheme="minorHAnsi" w:hAnsiTheme="minorHAnsi" w:cstheme="minorHAnsi"/>
          <w:sz w:val="22"/>
          <w:szCs w:val="22"/>
          <w:u w:val="single"/>
        </w:rPr>
      </w:pPr>
      <w:r w:rsidRPr="00A10F4F">
        <w:rPr>
          <w:rFonts w:asciiTheme="minorHAnsi" w:eastAsiaTheme="minorHAnsi" w:hAnsiTheme="minorHAnsi" w:cstheme="minorHAnsi"/>
          <w:sz w:val="22"/>
          <w:szCs w:val="22"/>
          <w:u w:val="single"/>
        </w:rPr>
        <w:t>ORDINANCE NO.  1716</w:t>
      </w:r>
    </w:p>
    <w:p w:rsidR="00A10F4F" w:rsidRPr="00A10F4F" w:rsidRDefault="00A10F4F" w:rsidP="00A10F4F">
      <w:pPr>
        <w:keepNext/>
        <w:keepLines/>
        <w:tabs>
          <w:tab w:val="left" w:pos="1260"/>
        </w:tabs>
        <w:ind w:left="1260" w:right="1350"/>
        <w:contextualSpacing/>
        <w:jc w:val="both"/>
        <w:rPr>
          <w:rFonts w:asciiTheme="minorHAnsi" w:eastAsiaTheme="minorHAnsi" w:hAnsiTheme="minorHAnsi" w:cstheme="minorHAnsi"/>
          <w:sz w:val="21"/>
          <w:szCs w:val="21"/>
        </w:rPr>
      </w:pPr>
      <w:r w:rsidRPr="00A10F4F">
        <w:rPr>
          <w:rFonts w:asciiTheme="minorHAnsi" w:eastAsiaTheme="minorHAnsi" w:hAnsiTheme="minorHAnsi" w:cstheme="minorHAnsi"/>
          <w:sz w:val="21"/>
          <w:szCs w:val="21"/>
        </w:rPr>
        <w:t>AN ORDINANCE AMENDING ORDINANCE NUMBER 1086, KNOWN AS THE "ZONING REGULATIONS" OF THE CITY OF VERNON, BY ADDING HALFWAY HOUSES AS A PERMITTED USE IN THE CONVENIENCE COMMERCIAL (C-C), CENTRAL BUSINESS (CBD), AUTOMOBILE-RECREATIONAL COMMERCIAL (C-A/R), AND LIGHT INDUSTRIAL (LI) DISTRICTS; AND PROVIDING FOR CONFLICTS, SEVERABILITY, RECORDING, AND AN EFFECTIVE DATE.</w:t>
      </w:r>
    </w:p>
    <w:p w:rsidR="005D39DE" w:rsidRPr="005D39DE" w:rsidRDefault="005D39DE" w:rsidP="005D39DE">
      <w:pPr>
        <w:keepNext/>
        <w:keepLines/>
        <w:tabs>
          <w:tab w:val="left" w:pos="1260"/>
        </w:tabs>
        <w:ind w:left="1260" w:right="1350"/>
        <w:contextualSpacing/>
        <w:jc w:val="both"/>
        <w:rPr>
          <w:rFonts w:asciiTheme="minorHAnsi" w:eastAsiaTheme="minorHAnsi" w:hAnsiTheme="minorHAnsi" w:cstheme="minorHAnsi"/>
        </w:rPr>
      </w:pPr>
      <w:r w:rsidRPr="005D39DE">
        <w:rPr>
          <w:rFonts w:asciiTheme="minorHAnsi" w:hAnsiTheme="minorHAnsi" w:cstheme="minorHAnsi"/>
        </w:rPr>
        <w:lastRenderedPageBreak/>
        <w:tab/>
        <w:t xml:space="preserve">Monica Wilkinson presented the history of the subject surrounding this ordinance to </w:t>
      </w:r>
      <w:r w:rsidRPr="005D39DE">
        <w:rPr>
          <w:rFonts w:asciiTheme="minorHAnsi" w:eastAsiaTheme="minorHAnsi" w:hAnsiTheme="minorHAnsi" w:cstheme="minorHAnsi"/>
        </w:rPr>
        <w:t xml:space="preserve">the Commission. The history included a workshop session of the Planning and Zoning Commission in September. </w:t>
      </w:r>
    </w:p>
    <w:p w:rsidR="005D39DE" w:rsidRPr="005D39DE" w:rsidRDefault="005D39DE" w:rsidP="005D39DE">
      <w:pPr>
        <w:keepNext/>
        <w:keepLines/>
        <w:tabs>
          <w:tab w:val="left" w:pos="1260"/>
        </w:tabs>
        <w:ind w:left="1260" w:right="1350"/>
        <w:contextualSpacing/>
        <w:jc w:val="both"/>
        <w:rPr>
          <w:rFonts w:asciiTheme="minorHAnsi" w:eastAsiaTheme="minorHAnsi" w:hAnsiTheme="minorHAnsi" w:cstheme="minorHAnsi"/>
        </w:rPr>
      </w:pPr>
      <w:r w:rsidRPr="005D39DE">
        <w:rPr>
          <w:rFonts w:asciiTheme="minorHAnsi" w:eastAsiaTheme="minorHAnsi" w:hAnsiTheme="minorHAnsi" w:cstheme="minorHAnsi"/>
        </w:rPr>
        <w:tab/>
        <w:t xml:space="preserve">Commissioner Aydelott asked about restrictions relating residential areas. Wilkinson explained the definition of halfway houses. Other discussion followed, specific use permit, where a facility might be located, and possible other recommendations. </w:t>
      </w:r>
    </w:p>
    <w:p w:rsidR="005D39DE" w:rsidRPr="005D39DE" w:rsidRDefault="005D39DE" w:rsidP="005D39DE">
      <w:pPr>
        <w:keepNext/>
        <w:keepLines/>
        <w:tabs>
          <w:tab w:val="left" w:pos="1260"/>
        </w:tabs>
        <w:ind w:left="1260" w:right="1350"/>
        <w:contextualSpacing/>
        <w:jc w:val="both"/>
        <w:rPr>
          <w:rFonts w:asciiTheme="minorHAnsi" w:eastAsiaTheme="minorHAnsi" w:hAnsiTheme="minorHAnsi" w:cstheme="minorHAnsi"/>
        </w:rPr>
      </w:pPr>
      <w:r w:rsidRPr="005D39DE">
        <w:rPr>
          <w:rFonts w:asciiTheme="minorHAnsi" w:eastAsiaTheme="minorHAnsi" w:hAnsiTheme="minorHAnsi" w:cstheme="minorHAnsi"/>
        </w:rPr>
        <w:tab/>
        <w:t xml:space="preserve">Gib Baskerville also added his thoughts to the conversation, mentioning Hope Center Ministries out of Waverly, Tennessee.   Baskerville noted that this program was very strict and has a very high success rate. </w:t>
      </w:r>
    </w:p>
    <w:p w:rsidR="005D39DE" w:rsidRPr="005D39DE" w:rsidRDefault="005D39DE" w:rsidP="005D39DE">
      <w:pPr>
        <w:keepNext/>
        <w:keepLines/>
        <w:tabs>
          <w:tab w:val="left" w:pos="1260"/>
        </w:tabs>
        <w:ind w:left="1260" w:right="1350"/>
        <w:contextualSpacing/>
        <w:jc w:val="both"/>
        <w:rPr>
          <w:rFonts w:asciiTheme="minorHAnsi" w:eastAsiaTheme="minorHAnsi" w:hAnsiTheme="minorHAnsi" w:cstheme="minorHAnsi"/>
        </w:rPr>
      </w:pPr>
      <w:r w:rsidRPr="005D39DE">
        <w:rPr>
          <w:rFonts w:asciiTheme="minorHAnsi" w:eastAsiaTheme="minorHAnsi" w:hAnsiTheme="minorHAnsi" w:cstheme="minorHAnsi"/>
        </w:rPr>
        <w:tab/>
        <w:t xml:space="preserve">There was also discussion regarding specific use permit. </w:t>
      </w:r>
    </w:p>
    <w:p w:rsidR="005D39DE" w:rsidRPr="005D39DE" w:rsidRDefault="005D39DE" w:rsidP="005D39DE">
      <w:pPr>
        <w:keepNext/>
        <w:keepLines/>
        <w:tabs>
          <w:tab w:val="left" w:pos="1260"/>
        </w:tabs>
        <w:ind w:left="1260" w:right="1350"/>
        <w:contextualSpacing/>
        <w:jc w:val="both"/>
        <w:rPr>
          <w:rFonts w:asciiTheme="minorHAnsi" w:eastAsiaTheme="minorHAnsi" w:hAnsiTheme="minorHAnsi" w:cstheme="minorHAnsi"/>
        </w:rPr>
      </w:pPr>
      <w:r w:rsidRPr="005D39DE">
        <w:rPr>
          <w:rFonts w:asciiTheme="minorHAnsi" w:eastAsiaTheme="minorHAnsi" w:hAnsiTheme="minorHAnsi" w:cstheme="minorHAnsi"/>
        </w:rPr>
        <w:t xml:space="preserve">After much discussion there was no action taken on this item and </w:t>
      </w:r>
      <w:r>
        <w:rPr>
          <w:rFonts w:asciiTheme="minorHAnsi" w:eastAsiaTheme="minorHAnsi" w:hAnsiTheme="minorHAnsi" w:cstheme="minorHAnsi"/>
        </w:rPr>
        <w:t>1716</w:t>
      </w:r>
      <w:r w:rsidRPr="005D39DE">
        <w:rPr>
          <w:rFonts w:asciiTheme="minorHAnsi" w:eastAsiaTheme="minorHAnsi" w:hAnsiTheme="minorHAnsi" w:cstheme="minorHAnsi"/>
        </w:rPr>
        <w:t xml:space="preserve"> ordinance was to be brought back in November.</w:t>
      </w:r>
    </w:p>
    <w:p w:rsidR="00A10F4F" w:rsidRPr="00A10F4F" w:rsidRDefault="00A10F4F" w:rsidP="00A10F4F">
      <w:pPr>
        <w:keepNext/>
        <w:keepLines/>
        <w:ind w:left="720"/>
        <w:contextualSpacing/>
        <w:rPr>
          <w:rFonts w:asciiTheme="minorHAnsi" w:eastAsiaTheme="minorHAnsi" w:hAnsiTheme="minorHAnsi" w:cstheme="minorHAnsi"/>
          <w:sz w:val="22"/>
          <w:szCs w:val="22"/>
        </w:rPr>
      </w:pPr>
    </w:p>
    <w:p w:rsidR="00A10F4F" w:rsidRPr="00A10F4F" w:rsidRDefault="00A10F4F" w:rsidP="00A10F4F">
      <w:pPr>
        <w:keepNext/>
        <w:keepLines/>
        <w:numPr>
          <w:ilvl w:val="0"/>
          <w:numId w:val="4"/>
        </w:numPr>
        <w:spacing w:after="200"/>
        <w:contextualSpacing/>
        <w:rPr>
          <w:rFonts w:asciiTheme="minorHAnsi" w:eastAsiaTheme="minorHAnsi" w:hAnsiTheme="minorHAnsi" w:cstheme="minorHAnsi"/>
          <w:sz w:val="22"/>
          <w:szCs w:val="22"/>
        </w:rPr>
      </w:pPr>
      <w:r w:rsidRPr="00A10F4F">
        <w:rPr>
          <w:rFonts w:asciiTheme="minorHAnsi" w:eastAsiaTheme="minorHAnsi" w:hAnsiTheme="minorHAnsi" w:cstheme="minorHAnsi"/>
          <w:sz w:val="22"/>
          <w:szCs w:val="22"/>
        </w:rPr>
        <w:t>Discussion, Consideration, and Possible action regarding Appointment to Wilbarger County Tax Appraisal District Board</w:t>
      </w:r>
    </w:p>
    <w:p w:rsidR="006B38D5" w:rsidRDefault="005D39DE" w:rsidP="005D39DE">
      <w:pPr>
        <w:keepNext/>
        <w:keepLines/>
        <w:ind w:left="144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Mayor Rogers opened the floor for nominations. Commissioner Spears nominated Ms. Linda Shivers for appointment. Commissioner Spears then moved to elect Ms. Shivers to the Wilbarger County Appraisal District Board. Commissioner Ferguson seconded the nomination which passed by a 3 to 0 vote. Commissioner Aydelott recused himself from the vote due to Ms. Shivers</w:t>
      </w:r>
      <w:r w:rsidR="006B38D5">
        <w:rPr>
          <w:rFonts w:asciiTheme="minorHAnsi" w:eastAsiaTheme="minorHAnsi" w:hAnsiTheme="minorHAnsi" w:cstheme="minorHAnsi"/>
          <w:sz w:val="22"/>
          <w:szCs w:val="22"/>
        </w:rPr>
        <w:t xml:space="preserve"> being his mother. </w:t>
      </w:r>
    </w:p>
    <w:p w:rsidR="00A10F4F" w:rsidRPr="00A10F4F" w:rsidRDefault="005D39DE" w:rsidP="005D39DE">
      <w:pPr>
        <w:keepNext/>
        <w:keepLines/>
        <w:ind w:left="144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rsidR="007D5653" w:rsidRDefault="00A10F4F" w:rsidP="00A10F4F">
      <w:pPr>
        <w:keepNext/>
        <w:keepLines/>
        <w:numPr>
          <w:ilvl w:val="0"/>
          <w:numId w:val="4"/>
        </w:numPr>
        <w:spacing w:after="200"/>
        <w:contextualSpacing/>
        <w:rPr>
          <w:rFonts w:asciiTheme="minorHAnsi" w:eastAsiaTheme="minorHAnsi" w:hAnsiTheme="minorHAnsi" w:cstheme="minorHAnsi"/>
          <w:sz w:val="22"/>
          <w:szCs w:val="22"/>
        </w:rPr>
      </w:pPr>
      <w:r w:rsidRPr="00A10F4F">
        <w:rPr>
          <w:rFonts w:asciiTheme="minorHAnsi" w:eastAsiaTheme="minorHAnsi" w:hAnsiTheme="minorHAnsi" w:cstheme="minorHAnsi"/>
          <w:sz w:val="22"/>
          <w:szCs w:val="22"/>
        </w:rPr>
        <w:t>Discussion, Consideration, and Possible action regarding Award of Bids for Water  Well conversions and Pipeline installation on Bingham Well field/ West Acres LLC. Property  (conversion of two irrigation wells to municipal wells and installation of 2000 ft. of 12” pipe connecting  to the city’s existing water system) Financial impact: $147,972.12</w:t>
      </w:r>
      <w:r w:rsidR="006B38D5">
        <w:rPr>
          <w:rFonts w:asciiTheme="minorHAnsi" w:eastAsiaTheme="minorHAnsi" w:hAnsiTheme="minorHAnsi" w:cstheme="minorHAnsi"/>
          <w:sz w:val="22"/>
          <w:szCs w:val="22"/>
        </w:rPr>
        <w:t xml:space="preserve"> </w:t>
      </w:r>
    </w:p>
    <w:p w:rsidR="007D5653" w:rsidRDefault="007D5653" w:rsidP="007D5653">
      <w:pPr>
        <w:keepNext/>
        <w:keepLines/>
        <w:spacing w:after="200"/>
        <w:ind w:left="72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(After proper bid procedures were followed (public notification and all required advertisements) a public bid opening was held at 1725 Wilbarger St. on October 13, 2017, at 2:00PM.)</w:t>
      </w:r>
    </w:p>
    <w:p w:rsidR="00A10F4F" w:rsidRDefault="007D5653" w:rsidP="007D5653">
      <w:pPr>
        <w:keepNext/>
        <w:keepLines/>
        <w:spacing w:after="200"/>
        <w:ind w:left="144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Public Works Director Darell Kennon addressed the Commission to “clarify” the results of the bid proceedings. Kennon advised that Bradford Plumbing would be awarded a portion of the project for their bid in the amount of $39,404.37 for improvements of the </w:t>
      </w:r>
      <w:r w:rsidR="00863E89">
        <w:rPr>
          <w:rFonts w:asciiTheme="minorHAnsi" w:eastAsiaTheme="minorHAnsi" w:hAnsiTheme="minorHAnsi" w:cstheme="minorHAnsi"/>
          <w:sz w:val="22"/>
          <w:szCs w:val="22"/>
        </w:rPr>
        <w:t>two wells</w:t>
      </w:r>
      <w:r>
        <w:rPr>
          <w:rFonts w:asciiTheme="minorHAnsi" w:eastAsiaTheme="minorHAnsi" w:hAnsiTheme="minorHAnsi" w:cstheme="minorHAnsi"/>
          <w:sz w:val="22"/>
          <w:szCs w:val="22"/>
        </w:rPr>
        <w:t xml:space="preserve"> at the </w:t>
      </w:r>
      <w:r w:rsidRPr="00A10F4F">
        <w:rPr>
          <w:rFonts w:asciiTheme="minorHAnsi" w:eastAsiaTheme="minorHAnsi" w:hAnsiTheme="minorHAnsi" w:cstheme="minorHAnsi"/>
          <w:sz w:val="22"/>
          <w:szCs w:val="22"/>
        </w:rPr>
        <w:t>Bingham Well field/ West Acres LLC. Property</w:t>
      </w:r>
      <w:r>
        <w:rPr>
          <w:rFonts w:asciiTheme="minorHAnsi" w:eastAsiaTheme="minorHAnsi" w:hAnsiTheme="minorHAnsi" w:cstheme="minorHAnsi"/>
          <w:sz w:val="22"/>
          <w:szCs w:val="22"/>
        </w:rPr>
        <w:t>. Kennon continued, advising Commission of Staff’s recommendation that the second part of the project, 2000 feet of water line installation, should be awarded to J &amp; J Farms out of Sey</w:t>
      </w:r>
      <w:r w:rsidR="00CC20EA">
        <w:rPr>
          <w:rFonts w:asciiTheme="minorHAnsi" w:eastAsiaTheme="minorHAnsi" w:hAnsiTheme="minorHAnsi" w:cstheme="minorHAnsi"/>
          <w:sz w:val="22"/>
          <w:szCs w:val="22"/>
        </w:rPr>
        <w:t xml:space="preserve">mour, the amount being $53,567.65. City Mangum added that other expenses would be included in the </w:t>
      </w:r>
      <w:r w:rsidR="00863E89">
        <w:rPr>
          <w:rFonts w:asciiTheme="minorHAnsi" w:eastAsiaTheme="minorHAnsi" w:hAnsiTheme="minorHAnsi" w:cstheme="minorHAnsi"/>
          <w:sz w:val="22"/>
          <w:szCs w:val="22"/>
        </w:rPr>
        <w:t>project;</w:t>
      </w:r>
      <w:r w:rsidR="00CC20EA">
        <w:rPr>
          <w:rFonts w:asciiTheme="minorHAnsi" w:eastAsiaTheme="minorHAnsi" w:hAnsiTheme="minorHAnsi" w:cstheme="minorHAnsi"/>
          <w:sz w:val="22"/>
          <w:szCs w:val="22"/>
        </w:rPr>
        <w:t xml:space="preserve"> however, this project was coming in at half the current budgeted expense. </w:t>
      </w:r>
    </w:p>
    <w:p w:rsidR="00CC20EA" w:rsidRDefault="00CC20EA" w:rsidP="007D5653">
      <w:pPr>
        <w:keepNext/>
        <w:keepLines/>
        <w:spacing w:after="200"/>
        <w:ind w:left="1440"/>
        <w:contextualSpacing/>
        <w:rPr>
          <w:rFonts w:asciiTheme="minorHAnsi" w:eastAsiaTheme="minorHAnsi" w:hAnsiTheme="minorHAnsi" w:cstheme="minorHAnsi"/>
          <w:sz w:val="22"/>
          <w:szCs w:val="22"/>
        </w:rPr>
      </w:pPr>
    </w:p>
    <w:p w:rsidR="00CC20EA" w:rsidRPr="00A10F4F" w:rsidRDefault="00CC20EA" w:rsidP="007D5653">
      <w:pPr>
        <w:keepNext/>
        <w:keepLines/>
        <w:spacing w:after="200"/>
        <w:ind w:left="1440"/>
        <w:contextualSpacing/>
        <w:rPr>
          <w:rFonts w:asciiTheme="minorHAnsi" w:eastAsiaTheme="minorHAnsi" w:hAnsiTheme="minorHAnsi" w:cstheme="minorHAnsi"/>
          <w:b/>
          <w:sz w:val="22"/>
          <w:szCs w:val="22"/>
        </w:rPr>
      </w:pPr>
      <w:r>
        <w:rPr>
          <w:rFonts w:asciiTheme="minorHAnsi" w:eastAsiaTheme="minorHAnsi" w:hAnsiTheme="minorHAnsi" w:cstheme="minorHAnsi"/>
          <w:sz w:val="22"/>
          <w:szCs w:val="22"/>
        </w:rPr>
        <w:t xml:space="preserve">Commissioner Spears moved to award bids totaling $147,972.12 (based on staff recommendation) to Bradford Plumbing in the amount of $39,404.37 for well improvements, J&amp;J Plumbing out of Seymour for the 2000ft water line installation in the amount of $53,567.65 and all other expenses related to this project as necessary. The motion was seconded by Commissioner Aydelott and passed by unanimous vote. </w:t>
      </w:r>
    </w:p>
    <w:p w:rsidR="00A10F4F" w:rsidRPr="00A10F4F" w:rsidRDefault="00A10F4F" w:rsidP="00A10F4F">
      <w:pPr>
        <w:keepNext/>
        <w:keepLines/>
        <w:ind w:left="720"/>
        <w:contextualSpacing/>
        <w:rPr>
          <w:rFonts w:asciiTheme="minorHAnsi" w:eastAsiaTheme="minorHAnsi" w:hAnsiTheme="minorHAnsi" w:cstheme="minorHAnsi"/>
          <w:sz w:val="22"/>
          <w:szCs w:val="22"/>
        </w:rPr>
      </w:pPr>
    </w:p>
    <w:p w:rsidR="00A10F4F" w:rsidRDefault="00A10F4F" w:rsidP="00A10F4F">
      <w:pPr>
        <w:keepNext/>
        <w:keepLines/>
        <w:numPr>
          <w:ilvl w:val="0"/>
          <w:numId w:val="4"/>
        </w:numPr>
        <w:spacing w:after="200"/>
        <w:contextualSpacing/>
        <w:rPr>
          <w:rFonts w:asciiTheme="minorHAnsi" w:eastAsiaTheme="minorHAnsi" w:hAnsiTheme="minorHAnsi" w:cstheme="minorHAnsi"/>
          <w:sz w:val="22"/>
          <w:szCs w:val="22"/>
        </w:rPr>
      </w:pPr>
      <w:r w:rsidRPr="00A10F4F">
        <w:rPr>
          <w:rFonts w:asciiTheme="minorHAnsi" w:eastAsiaTheme="minorHAnsi" w:hAnsiTheme="minorHAnsi" w:cstheme="minorHAnsi"/>
          <w:sz w:val="22"/>
          <w:szCs w:val="22"/>
        </w:rPr>
        <w:t xml:space="preserve">Discussion, Consideration, and Possible action on a request from Taz Thomas for the city to release liens totaling $9453.33 resulting from mowing and tearing down a burned out structure on the property at 2329 Pease Street he owns. </w:t>
      </w:r>
    </w:p>
    <w:p w:rsidR="00B53CF9" w:rsidRPr="00A10F4F" w:rsidRDefault="00B53CF9" w:rsidP="00B53CF9">
      <w:pPr>
        <w:keepNext/>
        <w:keepLines/>
        <w:spacing w:after="200"/>
        <w:ind w:left="1440"/>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 xml:space="preserve">Commissioner Spears moved to approve the release of liens by the City of Vernon when a check is remitted to the City of Vernon in the amount of $5000.00. Commissioner Ferguson seconded the motion which passed with a unanimous vote. </w:t>
      </w:r>
    </w:p>
    <w:p w:rsidR="00A10F4F" w:rsidRPr="00A10F4F" w:rsidRDefault="00A10F4F" w:rsidP="00A10F4F">
      <w:pPr>
        <w:keepNext/>
        <w:keepLines/>
        <w:ind w:left="720"/>
        <w:contextualSpacing/>
        <w:rPr>
          <w:rFonts w:asciiTheme="minorHAnsi" w:eastAsiaTheme="minorHAnsi" w:hAnsiTheme="minorHAnsi" w:cstheme="minorHAnsi"/>
          <w:sz w:val="22"/>
          <w:szCs w:val="22"/>
        </w:rPr>
      </w:pPr>
    </w:p>
    <w:p w:rsidR="00A10F4F" w:rsidRPr="00A10F4F" w:rsidRDefault="00A10F4F" w:rsidP="00A10F4F">
      <w:pPr>
        <w:keepNext/>
        <w:keepLines/>
        <w:numPr>
          <w:ilvl w:val="0"/>
          <w:numId w:val="4"/>
        </w:numPr>
        <w:spacing w:after="200"/>
        <w:contextualSpacing/>
        <w:rPr>
          <w:rFonts w:asciiTheme="minorHAnsi" w:eastAsiaTheme="minorHAnsi" w:hAnsiTheme="minorHAnsi" w:cstheme="minorHAnsi"/>
          <w:sz w:val="22"/>
          <w:szCs w:val="22"/>
        </w:rPr>
      </w:pPr>
      <w:r w:rsidRPr="00A10F4F">
        <w:rPr>
          <w:rFonts w:asciiTheme="minorHAnsi" w:eastAsiaTheme="minorHAnsi" w:hAnsiTheme="minorHAnsi" w:cstheme="minorHAnsi"/>
          <w:sz w:val="22"/>
          <w:szCs w:val="22"/>
        </w:rPr>
        <w:t xml:space="preserve">Discussion, Consideration, and Possible action to Ratify approval of </w:t>
      </w:r>
      <w:r w:rsidRPr="00A10F4F">
        <w:rPr>
          <w:rFonts w:asciiTheme="minorHAnsi" w:eastAsiaTheme="minorHAnsi" w:hAnsiTheme="minorHAnsi" w:cstheme="minorBidi"/>
          <w:sz w:val="22"/>
          <w:szCs w:val="22"/>
        </w:rPr>
        <w:t>Ordinance NO. 1713 Amending the Fiscal Year 2016-2017 Budget</w:t>
      </w:r>
    </w:p>
    <w:p w:rsidR="00A10F4F" w:rsidRPr="00A10F4F" w:rsidRDefault="00A10F4F" w:rsidP="00A10F4F">
      <w:pPr>
        <w:keepNext/>
        <w:keepLines/>
        <w:ind w:left="360"/>
        <w:jc w:val="center"/>
        <w:rPr>
          <w:rFonts w:ascii="Calibri" w:eastAsiaTheme="minorHAnsi" w:hAnsi="Calibri" w:cstheme="minorHAnsi"/>
          <w:sz w:val="22"/>
          <w:szCs w:val="22"/>
          <w:u w:val="single"/>
        </w:rPr>
      </w:pPr>
      <w:r w:rsidRPr="00A10F4F">
        <w:rPr>
          <w:rFonts w:ascii="Calibri" w:eastAsiaTheme="minorHAnsi" w:hAnsi="Calibri" w:cstheme="minorHAnsi"/>
          <w:sz w:val="22"/>
          <w:szCs w:val="22"/>
          <w:u w:val="single"/>
        </w:rPr>
        <w:t>ORDINANCE NO. 1713</w:t>
      </w:r>
    </w:p>
    <w:p w:rsidR="00A10F4F" w:rsidRDefault="00A10F4F" w:rsidP="00A10F4F">
      <w:pPr>
        <w:keepNext/>
        <w:keepLines/>
        <w:ind w:left="1260" w:right="1350"/>
        <w:jc w:val="both"/>
        <w:rPr>
          <w:rFonts w:ascii="Calibri" w:eastAsiaTheme="minorHAnsi" w:hAnsi="Calibri" w:cstheme="minorHAnsi"/>
          <w:sz w:val="22"/>
          <w:szCs w:val="22"/>
        </w:rPr>
      </w:pPr>
      <w:r w:rsidRPr="00A10F4F">
        <w:rPr>
          <w:rFonts w:ascii="Calibri" w:eastAsiaTheme="minorHAnsi" w:hAnsi="Calibri" w:cstheme="minorHAnsi"/>
          <w:sz w:val="22"/>
          <w:szCs w:val="22"/>
        </w:rPr>
        <w:t xml:space="preserve">AMENDING THE BUDGET FOR THE FISCAL YEAR OCTOBER 1, 2016, AND THROUGH SEPTEMBER 30, 2017, FOR THE CITY OF VERNON; APPROPRIATING MONEY FOR THE VARIOUS FUNDS AND PURPOSES OF SUCH BUDGETS; PROVIDING A SAVINGS AND SEVERABILITY CLAUSE; REPEALING ALL ORDINANCES AND APPROPRIATIONS IN CONFLICT; DECLARING AN EMERGENCY AND PROVIDING FOR AN EFFECTIVE DATE.  </w:t>
      </w:r>
    </w:p>
    <w:p w:rsidR="00B53CF9" w:rsidRPr="00A10F4F" w:rsidRDefault="00B53CF9" w:rsidP="00A10F4F">
      <w:pPr>
        <w:keepNext/>
        <w:keepLines/>
        <w:ind w:left="1260" w:right="1350"/>
        <w:jc w:val="both"/>
        <w:rPr>
          <w:rFonts w:ascii="Calibri" w:eastAsiaTheme="minorHAnsi" w:hAnsi="Calibri" w:cstheme="minorHAnsi"/>
          <w:sz w:val="22"/>
          <w:szCs w:val="22"/>
        </w:rPr>
      </w:pPr>
      <w:r>
        <w:rPr>
          <w:rFonts w:ascii="Calibri" w:eastAsiaTheme="minorHAnsi" w:hAnsi="Calibri" w:cstheme="minorHAnsi"/>
          <w:sz w:val="22"/>
          <w:szCs w:val="22"/>
        </w:rPr>
        <w:tab/>
        <w:t xml:space="preserve">Commissioner Spears moved to approve Ordinance No. 1713. Commissioner Hinojosa seconded that motion which passed by unanimous vote.  </w:t>
      </w:r>
    </w:p>
    <w:p w:rsidR="00A10F4F" w:rsidRPr="00A10F4F" w:rsidRDefault="00A10F4F" w:rsidP="00A10F4F">
      <w:pPr>
        <w:keepNext/>
        <w:keepLines/>
        <w:ind w:left="720"/>
        <w:contextualSpacing/>
        <w:rPr>
          <w:rFonts w:asciiTheme="minorHAnsi" w:eastAsiaTheme="minorHAnsi" w:hAnsiTheme="minorHAnsi" w:cstheme="minorHAnsi"/>
          <w:sz w:val="22"/>
          <w:szCs w:val="22"/>
        </w:rPr>
      </w:pPr>
    </w:p>
    <w:p w:rsidR="00A10F4F" w:rsidRPr="00A10F4F" w:rsidRDefault="00A10F4F" w:rsidP="00A10F4F">
      <w:pPr>
        <w:numPr>
          <w:ilvl w:val="0"/>
          <w:numId w:val="4"/>
        </w:numPr>
        <w:autoSpaceDE w:val="0"/>
        <w:autoSpaceDN w:val="0"/>
        <w:adjustRightInd w:val="0"/>
        <w:spacing w:after="200"/>
        <w:contextualSpacing/>
        <w:rPr>
          <w:rFonts w:asciiTheme="minorHAnsi" w:eastAsiaTheme="minorHAnsi" w:hAnsiTheme="minorHAnsi" w:cstheme="minorBidi"/>
          <w:sz w:val="22"/>
          <w:szCs w:val="22"/>
        </w:rPr>
      </w:pPr>
      <w:r w:rsidRPr="00A10F4F">
        <w:rPr>
          <w:rFonts w:asciiTheme="minorHAnsi" w:eastAsiaTheme="minorHAnsi" w:hAnsiTheme="minorHAnsi" w:cstheme="minorHAnsi"/>
          <w:sz w:val="22"/>
          <w:szCs w:val="22"/>
        </w:rPr>
        <w:t>Discussion, Consideration, and Possible action regarding Ordinance NO. 1714 resale of an August Tax Sale Property – David Pilcher</w:t>
      </w:r>
    </w:p>
    <w:p w:rsidR="00A10F4F" w:rsidRPr="00A10F4F" w:rsidRDefault="00A10F4F" w:rsidP="00A10F4F">
      <w:pPr>
        <w:tabs>
          <w:tab w:val="left" w:pos="1440"/>
        </w:tabs>
        <w:autoSpaceDE w:val="0"/>
        <w:autoSpaceDN w:val="0"/>
        <w:adjustRightInd w:val="0"/>
        <w:ind w:left="1440" w:right="1350" w:hanging="360"/>
        <w:contextualSpacing/>
        <w:rPr>
          <w:rFonts w:asciiTheme="minorHAnsi" w:eastAsiaTheme="minorHAnsi" w:hAnsiTheme="minorHAnsi" w:cstheme="minorBidi"/>
          <w:bCs/>
          <w:sz w:val="22"/>
          <w:szCs w:val="22"/>
          <w:u w:val="single"/>
        </w:rPr>
      </w:pPr>
      <w:r w:rsidRPr="00A10F4F">
        <w:rPr>
          <w:rFonts w:asciiTheme="minorHAnsi" w:eastAsiaTheme="minorHAnsi" w:hAnsiTheme="minorHAnsi" w:cstheme="minorBidi"/>
          <w:bCs/>
          <w:sz w:val="22"/>
          <w:szCs w:val="22"/>
        </w:rPr>
        <w:tab/>
      </w:r>
      <w:r w:rsidRPr="00A10F4F">
        <w:rPr>
          <w:rFonts w:asciiTheme="minorHAnsi" w:eastAsiaTheme="minorHAnsi" w:hAnsiTheme="minorHAnsi" w:cstheme="minorBidi"/>
          <w:bCs/>
          <w:sz w:val="22"/>
          <w:szCs w:val="22"/>
        </w:rPr>
        <w:tab/>
      </w:r>
      <w:r w:rsidRPr="00A10F4F">
        <w:rPr>
          <w:rFonts w:asciiTheme="minorHAnsi" w:eastAsiaTheme="minorHAnsi" w:hAnsiTheme="minorHAnsi" w:cstheme="minorBidi"/>
          <w:bCs/>
          <w:sz w:val="22"/>
          <w:szCs w:val="22"/>
        </w:rPr>
        <w:tab/>
        <w:t xml:space="preserve">                         </w:t>
      </w:r>
      <w:r w:rsidRPr="00A10F4F">
        <w:rPr>
          <w:rFonts w:asciiTheme="minorHAnsi" w:eastAsiaTheme="minorHAnsi" w:hAnsiTheme="minorHAnsi" w:cstheme="minorBidi"/>
          <w:bCs/>
          <w:sz w:val="22"/>
          <w:szCs w:val="22"/>
          <w:u w:val="single"/>
        </w:rPr>
        <w:t>ORDINANCE NO. 1714</w:t>
      </w:r>
    </w:p>
    <w:p w:rsidR="00A10F4F" w:rsidRDefault="00A10F4F" w:rsidP="00A10F4F">
      <w:pPr>
        <w:tabs>
          <w:tab w:val="left" w:pos="1440"/>
        </w:tabs>
        <w:autoSpaceDE w:val="0"/>
        <w:autoSpaceDN w:val="0"/>
        <w:adjustRightInd w:val="0"/>
        <w:ind w:left="1440" w:right="1350"/>
        <w:contextualSpacing/>
        <w:jc w:val="both"/>
        <w:rPr>
          <w:rFonts w:asciiTheme="minorHAnsi" w:eastAsiaTheme="minorHAnsi" w:hAnsiTheme="minorHAnsi" w:cstheme="minorBidi"/>
          <w:bCs/>
          <w:sz w:val="22"/>
          <w:szCs w:val="22"/>
        </w:rPr>
      </w:pPr>
      <w:r w:rsidRPr="00A10F4F">
        <w:rPr>
          <w:rFonts w:asciiTheme="minorHAnsi" w:eastAsiaTheme="minorHAnsi" w:hAnsiTheme="minorHAnsi" w:cstheme="minorBidi"/>
          <w:bCs/>
          <w:sz w:val="22"/>
          <w:szCs w:val="22"/>
        </w:rPr>
        <w:t>AN ORDINANCE OF THE CITY COMMISSION OF THE CITY OF VERNON, TEXAS, APPROVING THE SALE OF TAX PROPERTIES LOCATED AT 2119 MAIN STREET; APPROVING THE SALES PRICE, AND REQUIRING THAT DELIVERY OF THE PROPERTY BE EXECUTED TO THE PERSON NAMED BELOW.</w:t>
      </w:r>
      <w:r w:rsidR="00B53CF9">
        <w:rPr>
          <w:rFonts w:asciiTheme="minorHAnsi" w:eastAsiaTheme="minorHAnsi" w:hAnsiTheme="minorHAnsi" w:cstheme="minorBidi"/>
          <w:bCs/>
          <w:sz w:val="22"/>
          <w:szCs w:val="22"/>
        </w:rPr>
        <w:t xml:space="preserve"> (Ruben Hinojosa)</w:t>
      </w:r>
    </w:p>
    <w:p w:rsidR="00B53CF9" w:rsidRDefault="00B53CF9" w:rsidP="00A10F4F">
      <w:pPr>
        <w:tabs>
          <w:tab w:val="left" w:pos="1440"/>
        </w:tabs>
        <w:autoSpaceDE w:val="0"/>
        <w:autoSpaceDN w:val="0"/>
        <w:adjustRightInd w:val="0"/>
        <w:ind w:left="1440" w:right="1350"/>
        <w:contextualSpacing/>
        <w:jc w:val="both"/>
        <w:rPr>
          <w:rFonts w:asciiTheme="minorHAnsi" w:eastAsiaTheme="minorHAnsi" w:hAnsiTheme="minorHAnsi" w:cstheme="minorBidi"/>
          <w:bCs/>
          <w:sz w:val="22"/>
          <w:szCs w:val="22"/>
        </w:rPr>
      </w:pPr>
      <w:r>
        <w:rPr>
          <w:rFonts w:asciiTheme="minorHAnsi" w:eastAsiaTheme="minorHAnsi" w:hAnsiTheme="minorHAnsi" w:cstheme="minorBidi"/>
          <w:bCs/>
          <w:sz w:val="22"/>
          <w:szCs w:val="22"/>
        </w:rPr>
        <w:tab/>
      </w:r>
      <w:r w:rsidR="0066141D">
        <w:rPr>
          <w:rFonts w:asciiTheme="minorHAnsi" w:eastAsiaTheme="minorHAnsi" w:hAnsiTheme="minorHAnsi" w:cstheme="minorBidi"/>
          <w:bCs/>
          <w:sz w:val="22"/>
          <w:szCs w:val="22"/>
        </w:rPr>
        <w:t xml:space="preserve">Commissioner Hinojosa recused himself from this vote as he was the person who had the winning bid. </w:t>
      </w:r>
    </w:p>
    <w:p w:rsidR="0066141D" w:rsidRPr="00A10F4F" w:rsidRDefault="0066141D" w:rsidP="00A10F4F">
      <w:pPr>
        <w:tabs>
          <w:tab w:val="left" w:pos="1440"/>
        </w:tabs>
        <w:autoSpaceDE w:val="0"/>
        <w:autoSpaceDN w:val="0"/>
        <w:adjustRightInd w:val="0"/>
        <w:ind w:left="1440" w:right="1350"/>
        <w:contextualSpacing/>
        <w:jc w:val="both"/>
        <w:rPr>
          <w:rFonts w:asciiTheme="minorHAnsi" w:eastAsiaTheme="minorHAnsi" w:hAnsiTheme="minorHAnsi" w:cstheme="minorBidi"/>
          <w:bCs/>
          <w:sz w:val="22"/>
          <w:szCs w:val="22"/>
        </w:rPr>
      </w:pPr>
      <w:r>
        <w:rPr>
          <w:rFonts w:asciiTheme="minorHAnsi" w:eastAsiaTheme="minorHAnsi" w:hAnsiTheme="minorHAnsi" w:cstheme="minorBidi"/>
          <w:bCs/>
          <w:sz w:val="22"/>
          <w:szCs w:val="22"/>
        </w:rPr>
        <w:tab/>
        <w:t xml:space="preserve">Commissioner Spears moved to approve. Commissioner Ferguson seconded the motion which passed by unanimous vote. </w:t>
      </w:r>
    </w:p>
    <w:p w:rsidR="00A10F4F" w:rsidRPr="00A10F4F" w:rsidRDefault="00A10F4F" w:rsidP="00A10F4F">
      <w:pPr>
        <w:tabs>
          <w:tab w:val="left" w:pos="1440"/>
        </w:tabs>
        <w:autoSpaceDE w:val="0"/>
        <w:autoSpaceDN w:val="0"/>
        <w:adjustRightInd w:val="0"/>
        <w:ind w:left="1440" w:right="1350"/>
        <w:contextualSpacing/>
        <w:jc w:val="both"/>
        <w:rPr>
          <w:rFonts w:asciiTheme="minorHAnsi" w:eastAsiaTheme="minorHAnsi" w:hAnsiTheme="minorHAnsi" w:cstheme="minorBidi"/>
          <w:bCs/>
          <w:sz w:val="22"/>
          <w:szCs w:val="22"/>
        </w:rPr>
      </w:pPr>
    </w:p>
    <w:p w:rsidR="00A10F4F" w:rsidRDefault="00A10F4F" w:rsidP="00A10F4F">
      <w:pPr>
        <w:numPr>
          <w:ilvl w:val="0"/>
          <w:numId w:val="4"/>
        </w:numPr>
        <w:tabs>
          <w:tab w:val="left" w:pos="450"/>
          <w:tab w:val="left" w:pos="9450"/>
        </w:tabs>
        <w:autoSpaceDE w:val="0"/>
        <w:autoSpaceDN w:val="0"/>
        <w:adjustRightInd w:val="0"/>
        <w:spacing w:after="200"/>
        <w:contextualSpacing/>
        <w:jc w:val="both"/>
        <w:rPr>
          <w:rFonts w:asciiTheme="minorHAnsi" w:hAnsiTheme="minorHAnsi" w:cstheme="minorBidi"/>
          <w:sz w:val="22"/>
          <w:szCs w:val="22"/>
        </w:rPr>
      </w:pPr>
      <w:r w:rsidRPr="00A10F4F">
        <w:rPr>
          <w:rFonts w:asciiTheme="minorHAnsi" w:hAnsiTheme="minorHAnsi" w:cstheme="minorBidi"/>
          <w:sz w:val="22"/>
          <w:szCs w:val="22"/>
        </w:rPr>
        <w:t xml:space="preserve">Discussion, Consideration, and Possible action relating to changing the Bylaws of the Vernon Tourism Board </w:t>
      </w:r>
    </w:p>
    <w:p w:rsidR="007240F7" w:rsidRPr="00A10F4F" w:rsidRDefault="007240F7" w:rsidP="007240F7">
      <w:pPr>
        <w:tabs>
          <w:tab w:val="left" w:pos="450"/>
          <w:tab w:val="left" w:pos="9450"/>
        </w:tabs>
        <w:autoSpaceDE w:val="0"/>
        <w:autoSpaceDN w:val="0"/>
        <w:adjustRightInd w:val="0"/>
        <w:spacing w:after="200"/>
        <w:ind w:left="720"/>
        <w:contextualSpacing/>
        <w:jc w:val="both"/>
        <w:rPr>
          <w:rFonts w:asciiTheme="minorHAnsi" w:hAnsiTheme="minorHAnsi" w:cstheme="minorBidi"/>
          <w:sz w:val="22"/>
          <w:szCs w:val="22"/>
        </w:rPr>
      </w:pPr>
      <w:r>
        <w:rPr>
          <w:rFonts w:asciiTheme="minorHAnsi" w:hAnsiTheme="minorHAnsi" w:cstheme="minorBidi"/>
          <w:sz w:val="22"/>
          <w:szCs w:val="22"/>
        </w:rPr>
        <w:t xml:space="preserve">Commissioner Spears moved to approve. Commissioner Aydelott seconded the item which passed with a unanimous vote. </w:t>
      </w:r>
    </w:p>
    <w:p w:rsidR="00A10F4F" w:rsidRPr="00A10F4F" w:rsidRDefault="00A10F4F" w:rsidP="00A10F4F">
      <w:pPr>
        <w:tabs>
          <w:tab w:val="left" w:pos="450"/>
        </w:tabs>
        <w:autoSpaceDE w:val="0"/>
        <w:autoSpaceDN w:val="0"/>
        <w:adjustRightInd w:val="0"/>
        <w:ind w:left="720" w:right="1354"/>
        <w:contextualSpacing/>
        <w:jc w:val="both"/>
        <w:rPr>
          <w:rFonts w:asciiTheme="minorHAnsi" w:hAnsiTheme="minorHAnsi" w:cstheme="minorBidi"/>
          <w:sz w:val="22"/>
          <w:szCs w:val="22"/>
        </w:rPr>
      </w:pPr>
    </w:p>
    <w:p w:rsidR="00A10F4F" w:rsidRPr="00A10F4F" w:rsidRDefault="00A10F4F" w:rsidP="00A10F4F">
      <w:pPr>
        <w:numPr>
          <w:ilvl w:val="0"/>
          <w:numId w:val="4"/>
        </w:numPr>
        <w:tabs>
          <w:tab w:val="left" w:pos="450"/>
          <w:tab w:val="left" w:pos="9540"/>
        </w:tabs>
        <w:autoSpaceDE w:val="0"/>
        <w:autoSpaceDN w:val="0"/>
        <w:adjustRightInd w:val="0"/>
        <w:spacing w:after="200"/>
        <w:contextualSpacing/>
        <w:jc w:val="both"/>
        <w:rPr>
          <w:rFonts w:asciiTheme="minorHAnsi" w:hAnsiTheme="minorHAnsi" w:cstheme="minorBidi"/>
          <w:sz w:val="22"/>
          <w:szCs w:val="22"/>
        </w:rPr>
      </w:pPr>
      <w:r w:rsidRPr="00A10F4F">
        <w:rPr>
          <w:rFonts w:asciiTheme="minorHAnsi" w:hAnsiTheme="minorHAnsi" w:cstheme="minorBidi"/>
          <w:sz w:val="22"/>
          <w:szCs w:val="22"/>
        </w:rPr>
        <w:t>Discussion, Consideration, and Possible action regarding approval of Ordinance No. 1715 Amendment of Tourism Advisory Board Ordinance 1651</w:t>
      </w:r>
    </w:p>
    <w:p w:rsidR="00A10F4F" w:rsidRPr="00A10F4F" w:rsidRDefault="00A10F4F" w:rsidP="00A10F4F">
      <w:pPr>
        <w:keepNext/>
        <w:keepLines/>
        <w:tabs>
          <w:tab w:val="left" w:pos="-960"/>
          <w:tab w:val="left" w:pos="-720"/>
          <w:tab w:val="left" w:pos="1440"/>
        </w:tabs>
        <w:ind w:left="3600" w:right="1354"/>
        <w:contextualSpacing/>
        <w:jc w:val="both"/>
        <w:rPr>
          <w:rFonts w:asciiTheme="minorHAnsi" w:hAnsiTheme="minorHAnsi" w:cstheme="minorHAnsi"/>
          <w:sz w:val="22"/>
          <w:szCs w:val="22"/>
          <w:u w:val="single"/>
        </w:rPr>
      </w:pPr>
      <w:r w:rsidRPr="00A10F4F">
        <w:rPr>
          <w:rFonts w:asciiTheme="minorHAnsi" w:hAnsiTheme="minorHAnsi" w:cstheme="minorHAnsi"/>
          <w:sz w:val="22"/>
          <w:szCs w:val="22"/>
        </w:rPr>
        <w:t xml:space="preserve">        </w:t>
      </w:r>
      <w:r w:rsidRPr="00A10F4F">
        <w:rPr>
          <w:rFonts w:asciiTheme="minorHAnsi" w:hAnsiTheme="minorHAnsi" w:cstheme="minorHAnsi"/>
          <w:sz w:val="22"/>
          <w:szCs w:val="22"/>
          <w:u w:val="single"/>
        </w:rPr>
        <w:t>ORDINANCE NO. 1715</w:t>
      </w:r>
    </w:p>
    <w:p w:rsidR="00A10F4F" w:rsidRDefault="00A10F4F" w:rsidP="00A10F4F">
      <w:pPr>
        <w:keepNext/>
        <w:keepLines/>
        <w:tabs>
          <w:tab w:val="left" w:pos="-960"/>
          <w:tab w:val="left" w:pos="-720"/>
          <w:tab w:val="left" w:pos="1440"/>
        </w:tabs>
        <w:ind w:left="1440" w:right="1354"/>
        <w:contextualSpacing/>
        <w:jc w:val="both"/>
        <w:rPr>
          <w:rFonts w:asciiTheme="minorHAnsi" w:hAnsiTheme="minorHAnsi" w:cstheme="minorHAnsi"/>
          <w:sz w:val="22"/>
          <w:szCs w:val="22"/>
        </w:rPr>
      </w:pPr>
      <w:r w:rsidRPr="00A10F4F">
        <w:rPr>
          <w:rFonts w:asciiTheme="minorHAnsi" w:hAnsiTheme="minorHAnsi" w:cstheme="minorHAnsi"/>
          <w:sz w:val="22"/>
          <w:szCs w:val="22"/>
        </w:rPr>
        <w:t>AN ORDINANCE AMENDING CHAPTER 2 – ADMINISTRATION, ARTICLE III – BOARDS AND COMMISSIONS, BY CREATING DIVISION 4 – TOURISM ADVISORY BOARD, SECTION 2-125 – BOARD CREATION AND ESTABLISHMENT, AND SECTION 2-128 – OPERATIONAL GUIDELINES OF THE CITY OF VERNON CODE OF ORDINANCES, AND PROVIDING FOR THE RECORDING AND AN EFFECTIVE DATE.</w:t>
      </w:r>
    </w:p>
    <w:p w:rsidR="007240F7" w:rsidRPr="00A10F4F" w:rsidRDefault="007240F7" w:rsidP="007240F7">
      <w:pPr>
        <w:tabs>
          <w:tab w:val="left" w:pos="450"/>
          <w:tab w:val="left" w:pos="9450"/>
        </w:tabs>
        <w:autoSpaceDE w:val="0"/>
        <w:autoSpaceDN w:val="0"/>
        <w:adjustRightInd w:val="0"/>
        <w:spacing w:after="200"/>
        <w:ind w:left="720"/>
        <w:contextualSpacing/>
        <w:jc w:val="both"/>
        <w:rPr>
          <w:rFonts w:asciiTheme="minorHAnsi" w:hAnsiTheme="minorHAnsi" w:cstheme="minorBidi"/>
          <w:sz w:val="22"/>
          <w:szCs w:val="22"/>
        </w:rPr>
      </w:pPr>
      <w:r>
        <w:rPr>
          <w:rFonts w:asciiTheme="minorHAnsi" w:hAnsiTheme="minorHAnsi" w:cstheme="minorBidi"/>
          <w:sz w:val="22"/>
          <w:szCs w:val="22"/>
        </w:rPr>
        <w:t xml:space="preserve">Commissioner Spears moved to approve. That motion was seconded by Commissioner Ferguson and was passed with a unanimous vote. </w:t>
      </w:r>
    </w:p>
    <w:p w:rsidR="007240F7" w:rsidRPr="00A10F4F" w:rsidRDefault="007240F7" w:rsidP="00A10F4F">
      <w:pPr>
        <w:keepNext/>
        <w:keepLines/>
        <w:tabs>
          <w:tab w:val="left" w:pos="-960"/>
          <w:tab w:val="left" w:pos="-720"/>
          <w:tab w:val="left" w:pos="1440"/>
        </w:tabs>
        <w:ind w:left="1440" w:right="1354"/>
        <w:contextualSpacing/>
        <w:jc w:val="both"/>
        <w:rPr>
          <w:rFonts w:asciiTheme="minorHAnsi" w:hAnsiTheme="minorHAnsi" w:cstheme="minorHAnsi"/>
          <w:sz w:val="22"/>
          <w:szCs w:val="22"/>
        </w:rPr>
      </w:pPr>
      <w:r>
        <w:rPr>
          <w:rFonts w:asciiTheme="minorHAnsi" w:hAnsiTheme="minorHAnsi" w:cstheme="minorHAnsi"/>
          <w:sz w:val="22"/>
          <w:szCs w:val="22"/>
        </w:rPr>
        <w:tab/>
      </w:r>
    </w:p>
    <w:p w:rsidR="00A10F4F" w:rsidRPr="00A10F4F" w:rsidRDefault="00A10F4F" w:rsidP="00A10F4F">
      <w:pPr>
        <w:tabs>
          <w:tab w:val="left" w:pos="450"/>
        </w:tabs>
        <w:autoSpaceDE w:val="0"/>
        <w:autoSpaceDN w:val="0"/>
        <w:adjustRightInd w:val="0"/>
        <w:ind w:left="720" w:right="1354"/>
        <w:contextualSpacing/>
        <w:jc w:val="both"/>
        <w:rPr>
          <w:rFonts w:asciiTheme="minorHAnsi" w:eastAsiaTheme="minorHAnsi" w:hAnsiTheme="minorHAnsi" w:cstheme="minorBidi"/>
          <w:sz w:val="22"/>
          <w:szCs w:val="22"/>
        </w:rPr>
      </w:pPr>
    </w:p>
    <w:p w:rsidR="00A10F4F" w:rsidRPr="00863E89" w:rsidRDefault="00A10F4F" w:rsidP="00A10F4F">
      <w:pPr>
        <w:numPr>
          <w:ilvl w:val="0"/>
          <w:numId w:val="4"/>
        </w:numPr>
        <w:tabs>
          <w:tab w:val="left" w:pos="450"/>
        </w:tabs>
        <w:autoSpaceDE w:val="0"/>
        <w:autoSpaceDN w:val="0"/>
        <w:adjustRightInd w:val="0"/>
        <w:spacing w:after="200"/>
        <w:contextualSpacing/>
        <w:jc w:val="both"/>
        <w:rPr>
          <w:rFonts w:asciiTheme="minorHAnsi" w:eastAsiaTheme="minorHAnsi" w:hAnsiTheme="minorHAnsi" w:cstheme="minorBidi"/>
          <w:sz w:val="22"/>
          <w:szCs w:val="22"/>
        </w:rPr>
      </w:pPr>
      <w:r w:rsidRPr="00A10F4F">
        <w:rPr>
          <w:rFonts w:asciiTheme="minorHAnsi" w:hAnsiTheme="minorHAnsi" w:cstheme="minorBidi"/>
          <w:sz w:val="22"/>
          <w:szCs w:val="22"/>
        </w:rPr>
        <w:lastRenderedPageBreak/>
        <w:t>Discussion, Consideration, and Possible action regarding the purchase of a Hydraulic Power Unit, pump, tools and hose in the amount of $14645.54 for use in the Water department</w:t>
      </w:r>
      <w:r w:rsidR="00863E89">
        <w:rPr>
          <w:rFonts w:asciiTheme="minorHAnsi" w:hAnsiTheme="minorHAnsi" w:cstheme="minorBidi"/>
          <w:sz w:val="22"/>
          <w:szCs w:val="22"/>
        </w:rPr>
        <w:t xml:space="preserve">. </w:t>
      </w:r>
    </w:p>
    <w:p w:rsidR="00863E89" w:rsidRPr="00A10F4F" w:rsidRDefault="00863E89" w:rsidP="00863E89">
      <w:pPr>
        <w:tabs>
          <w:tab w:val="left" w:pos="450"/>
          <w:tab w:val="left" w:pos="9450"/>
        </w:tabs>
        <w:autoSpaceDE w:val="0"/>
        <w:autoSpaceDN w:val="0"/>
        <w:adjustRightInd w:val="0"/>
        <w:spacing w:after="200"/>
        <w:ind w:left="720"/>
        <w:contextualSpacing/>
        <w:jc w:val="both"/>
        <w:rPr>
          <w:rFonts w:asciiTheme="minorHAnsi" w:hAnsiTheme="minorHAnsi" w:cstheme="minorBidi"/>
          <w:sz w:val="22"/>
          <w:szCs w:val="22"/>
        </w:rPr>
      </w:pPr>
      <w:r>
        <w:rPr>
          <w:rFonts w:asciiTheme="minorHAnsi" w:hAnsiTheme="minorHAnsi" w:cstheme="minorBidi"/>
          <w:sz w:val="22"/>
          <w:szCs w:val="22"/>
        </w:rPr>
        <w:t xml:space="preserve">Commissioner Spears moved to approve. Commissioner Aydelott seconded the item which passed with a unanimous vote. </w:t>
      </w:r>
    </w:p>
    <w:p w:rsidR="00A10F4F" w:rsidRPr="00A10F4F" w:rsidRDefault="00A10F4F" w:rsidP="00A10F4F">
      <w:pPr>
        <w:keepNext/>
        <w:keepLines/>
        <w:tabs>
          <w:tab w:val="left" w:pos="-960"/>
          <w:tab w:val="left" w:pos="-720"/>
          <w:tab w:val="left" w:pos="720"/>
        </w:tabs>
        <w:ind w:left="720"/>
        <w:contextualSpacing/>
        <w:rPr>
          <w:rFonts w:asciiTheme="minorHAnsi" w:hAnsiTheme="minorHAnsi" w:cstheme="minorHAnsi"/>
          <w:sz w:val="22"/>
          <w:szCs w:val="22"/>
        </w:rPr>
      </w:pPr>
    </w:p>
    <w:p w:rsidR="00A10F4F" w:rsidRPr="00A10F4F" w:rsidRDefault="00A10F4F" w:rsidP="00A10F4F">
      <w:pPr>
        <w:keepNext/>
        <w:keepLines/>
        <w:numPr>
          <w:ilvl w:val="0"/>
          <w:numId w:val="4"/>
        </w:numPr>
        <w:tabs>
          <w:tab w:val="left" w:pos="-960"/>
          <w:tab w:val="left" w:pos="-720"/>
          <w:tab w:val="left" w:pos="720"/>
        </w:tabs>
        <w:spacing w:after="200"/>
        <w:contextualSpacing/>
        <w:rPr>
          <w:rFonts w:asciiTheme="minorHAnsi" w:hAnsiTheme="minorHAnsi" w:cstheme="minorHAnsi"/>
          <w:sz w:val="22"/>
          <w:szCs w:val="22"/>
        </w:rPr>
      </w:pPr>
      <w:r w:rsidRPr="00A10F4F">
        <w:rPr>
          <w:rFonts w:asciiTheme="minorHAnsi" w:hAnsiTheme="minorHAnsi" w:cstheme="minorHAnsi"/>
          <w:sz w:val="22"/>
          <w:szCs w:val="22"/>
        </w:rPr>
        <w:t>Public Comment</w:t>
      </w:r>
    </w:p>
    <w:p w:rsidR="00A10F4F" w:rsidRPr="00A10F4F" w:rsidRDefault="00A10F4F" w:rsidP="00A10F4F">
      <w:pPr>
        <w:keepNext/>
        <w:keepLines/>
        <w:tabs>
          <w:tab w:val="left" w:pos="-960"/>
          <w:tab w:val="left" w:pos="-720"/>
          <w:tab w:val="left" w:pos="450"/>
        </w:tabs>
        <w:ind w:left="720"/>
        <w:contextualSpacing/>
        <w:rPr>
          <w:rFonts w:asciiTheme="minorHAnsi" w:hAnsiTheme="minorHAnsi" w:cstheme="minorHAnsi"/>
          <w:sz w:val="22"/>
          <w:szCs w:val="22"/>
        </w:rPr>
      </w:pPr>
      <w:r w:rsidRPr="00A10F4F">
        <w:rPr>
          <w:rFonts w:asciiTheme="minorHAnsi" w:hAnsiTheme="minorHAnsi" w:cstheme="minorHAnsi"/>
          <w:sz w:val="22"/>
          <w:szCs w:val="22"/>
        </w:rPr>
        <w:t xml:space="preserve">Hear Citizen Comments with a Limitation of Five Minutes. </w:t>
      </w:r>
    </w:p>
    <w:p w:rsidR="00A10F4F" w:rsidRDefault="00A10F4F" w:rsidP="00A10F4F">
      <w:pPr>
        <w:keepNext/>
        <w:keepLines/>
        <w:tabs>
          <w:tab w:val="left" w:pos="-960"/>
          <w:tab w:val="left" w:pos="-720"/>
          <w:tab w:val="left" w:pos="450"/>
        </w:tabs>
        <w:ind w:left="720"/>
        <w:contextualSpacing/>
        <w:rPr>
          <w:rFonts w:asciiTheme="minorHAnsi" w:hAnsiTheme="minorHAnsi" w:cstheme="minorHAnsi"/>
          <w:b/>
          <w:sz w:val="22"/>
          <w:szCs w:val="22"/>
        </w:rPr>
      </w:pPr>
      <w:r w:rsidRPr="00A10F4F">
        <w:rPr>
          <w:rFonts w:asciiTheme="minorHAnsi" w:hAnsiTheme="minorHAnsi" w:cstheme="minorHAnsi"/>
          <w:sz w:val="22"/>
          <w:szCs w:val="22"/>
        </w:rPr>
        <w:t>(</w:t>
      </w:r>
      <w:r w:rsidRPr="00A10F4F">
        <w:rPr>
          <w:rFonts w:asciiTheme="minorHAnsi" w:hAnsiTheme="minorHAnsi" w:cstheme="minorHAnsi"/>
          <w:b/>
          <w:sz w:val="22"/>
          <w:szCs w:val="22"/>
        </w:rPr>
        <w:t>Citizens Wishing to Comment Must Complete the Provided Form and Hand it to the City Secretary Before the Start of the Meeting.)</w:t>
      </w:r>
    </w:p>
    <w:p w:rsidR="00863E89" w:rsidRDefault="00863E89" w:rsidP="00A10F4F">
      <w:pPr>
        <w:keepNext/>
        <w:keepLines/>
        <w:tabs>
          <w:tab w:val="left" w:pos="-960"/>
          <w:tab w:val="left" w:pos="-720"/>
          <w:tab w:val="left" w:pos="450"/>
        </w:tabs>
        <w:ind w:left="720"/>
        <w:contextualSpacing/>
        <w:rPr>
          <w:rFonts w:asciiTheme="minorHAnsi" w:hAnsiTheme="minorHAnsi" w:cstheme="minorHAnsi"/>
          <w:b/>
          <w:sz w:val="22"/>
          <w:szCs w:val="22"/>
        </w:rPr>
      </w:pPr>
    </w:p>
    <w:p w:rsidR="00863E89" w:rsidRPr="00A10F4F" w:rsidRDefault="00863E89" w:rsidP="00A10F4F">
      <w:pPr>
        <w:keepNext/>
        <w:keepLines/>
        <w:tabs>
          <w:tab w:val="left" w:pos="-960"/>
          <w:tab w:val="left" w:pos="-720"/>
          <w:tab w:val="left" w:pos="450"/>
        </w:tabs>
        <w:ind w:left="720"/>
        <w:contextualSpacing/>
        <w:rPr>
          <w:rFonts w:asciiTheme="minorHAnsi" w:hAnsiTheme="minorHAnsi" w:cstheme="minorHAnsi"/>
          <w:sz w:val="22"/>
          <w:szCs w:val="22"/>
        </w:rPr>
      </w:pPr>
      <w:r w:rsidRPr="00863E89">
        <w:rPr>
          <w:rFonts w:asciiTheme="minorHAnsi" w:hAnsiTheme="minorHAnsi" w:cstheme="minorHAnsi"/>
          <w:sz w:val="22"/>
          <w:szCs w:val="22"/>
        </w:rPr>
        <w:t>Bonnie Hains: Street improvements at 2629 Mesquite</w:t>
      </w:r>
    </w:p>
    <w:p w:rsidR="002D315D" w:rsidRPr="002D315D" w:rsidRDefault="00E34954" w:rsidP="002D315D">
      <w:pPr>
        <w:keepNext/>
        <w:keepLines/>
        <w:ind w:left="720"/>
        <w:rPr>
          <w:rFonts w:asciiTheme="minorHAnsi" w:hAnsiTheme="minorHAnsi"/>
          <w:b/>
        </w:rPr>
      </w:pPr>
      <w:r>
        <w:rPr>
          <w:rFonts w:asciiTheme="minorHAnsi" w:hAnsiTheme="minorHAnsi"/>
          <w:b/>
        </w:rPr>
        <w:t xml:space="preserve"> </w:t>
      </w:r>
    </w:p>
    <w:p w:rsidR="002D315D" w:rsidRPr="002D315D" w:rsidRDefault="00A10F4F" w:rsidP="002D315D">
      <w:pPr>
        <w:keepNext/>
        <w:keepLines/>
        <w:ind w:left="720" w:hanging="360"/>
        <w:rPr>
          <w:rFonts w:asciiTheme="minorHAnsi" w:hAnsiTheme="minorHAnsi"/>
        </w:rPr>
      </w:pPr>
      <w:r>
        <w:rPr>
          <w:rFonts w:asciiTheme="minorHAnsi" w:hAnsiTheme="minorHAnsi"/>
        </w:rPr>
        <w:t>14</w:t>
      </w:r>
      <w:r w:rsidR="002D315D" w:rsidRPr="002D315D">
        <w:rPr>
          <w:rFonts w:asciiTheme="minorHAnsi" w:hAnsiTheme="minorHAnsi"/>
        </w:rPr>
        <w:t xml:space="preserve">. </w:t>
      </w:r>
      <w:r w:rsidR="002D315D">
        <w:rPr>
          <w:rFonts w:asciiTheme="minorHAnsi" w:hAnsiTheme="minorHAnsi"/>
        </w:rPr>
        <w:t xml:space="preserve">  </w:t>
      </w:r>
      <w:r w:rsidR="002D315D" w:rsidRPr="002D315D">
        <w:rPr>
          <w:rFonts w:asciiTheme="minorHAnsi" w:hAnsiTheme="minorHAnsi"/>
        </w:rPr>
        <w:t xml:space="preserve">Adjourn.  </w:t>
      </w:r>
    </w:p>
    <w:p w:rsidR="007D0305" w:rsidRDefault="00094891" w:rsidP="00094891">
      <w:pPr>
        <w:keepNext/>
        <w:keepLines/>
        <w:ind w:left="720"/>
        <w:rPr>
          <w:rFonts w:asciiTheme="minorHAnsi" w:hAnsiTheme="minorHAnsi"/>
        </w:rPr>
      </w:pPr>
      <w:r>
        <w:rPr>
          <w:rFonts w:asciiTheme="minorHAnsi" w:hAnsiTheme="minorHAnsi"/>
        </w:rPr>
        <w:t xml:space="preserve">There being no further business the meeting was adjourned at </w:t>
      </w:r>
      <w:r w:rsidR="00A10F4F">
        <w:rPr>
          <w:rFonts w:asciiTheme="minorHAnsi" w:hAnsiTheme="minorHAnsi"/>
        </w:rPr>
        <w:t>7:15</w:t>
      </w:r>
      <w:r>
        <w:rPr>
          <w:rFonts w:asciiTheme="minorHAnsi" w:hAnsiTheme="minorHAnsi"/>
        </w:rPr>
        <w:t>PM</w:t>
      </w:r>
      <w:r w:rsidR="007D0305">
        <w:rPr>
          <w:rFonts w:asciiTheme="minorHAnsi" w:hAnsiTheme="minorHAnsi"/>
        </w:rPr>
        <w:t xml:space="preserve">. </w:t>
      </w:r>
    </w:p>
    <w:p w:rsidR="00094891" w:rsidRDefault="00AB18F1" w:rsidP="002D7CB1">
      <w:pPr>
        <w:keepNext/>
        <w:keepLines/>
        <w:ind w:left="720" w:hanging="36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7D0305" w:rsidRDefault="00AB18F1" w:rsidP="002D7CB1">
      <w:pPr>
        <w:keepNext/>
        <w:keepLines/>
        <w:ind w:left="720" w:hanging="36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7D0305" w:rsidRDefault="007D0305" w:rsidP="002D7CB1">
      <w:pPr>
        <w:keepNext/>
        <w:keepLines/>
        <w:ind w:left="720" w:hanging="360"/>
        <w:rPr>
          <w:rFonts w:asciiTheme="minorHAnsi" w:hAnsiTheme="minorHAnsi"/>
        </w:rPr>
      </w:pPr>
    </w:p>
    <w:p w:rsidR="00AB18F1" w:rsidRDefault="00AB18F1" w:rsidP="007D0305">
      <w:pPr>
        <w:keepNext/>
        <w:keepLines/>
        <w:ind w:left="3600" w:firstLine="720"/>
        <w:rPr>
          <w:rFonts w:asciiTheme="minorHAnsi" w:hAnsiTheme="minorHAnsi"/>
        </w:rPr>
      </w:pPr>
      <w:r>
        <w:rPr>
          <w:rFonts w:asciiTheme="minorHAnsi" w:hAnsiTheme="minorHAnsi"/>
        </w:rPr>
        <w:t>SIGNED: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AB18F1" w:rsidRPr="002D7CB1" w:rsidRDefault="00AB18F1" w:rsidP="002D7CB1">
      <w:pPr>
        <w:keepNext/>
        <w:keepLines/>
        <w:ind w:left="720" w:hanging="360"/>
        <w:rPr>
          <w:rFonts w:asciiTheme="minorHAnsi" w:hAnsiTheme="minorHAnsi"/>
        </w:rPr>
      </w:pPr>
    </w:p>
    <w:p w:rsidR="001232E0" w:rsidRPr="001232E0" w:rsidRDefault="001232E0" w:rsidP="002D7CB1">
      <w:pPr>
        <w:keepNext/>
        <w:keepLines/>
        <w:ind w:left="720" w:hanging="360"/>
        <w:rPr>
          <w:rFonts w:asciiTheme="minorHAnsi" w:hAnsiTheme="minorHAnsi" w:cstheme="minorHAnsi"/>
        </w:rPr>
      </w:pP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t xml:space="preserve">_________________________________ </w:t>
      </w:r>
    </w:p>
    <w:p w:rsidR="001232E0" w:rsidRPr="001232E0" w:rsidRDefault="001232E0" w:rsidP="001C13C4">
      <w:pPr>
        <w:keepNext/>
        <w:keepLines/>
        <w:contextualSpacing/>
        <w:jc w:val="both"/>
        <w:rPr>
          <w:rFonts w:asciiTheme="minorHAnsi" w:hAnsiTheme="minorHAnsi" w:cstheme="minorHAnsi"/>
        </w:rPr>
      </w:pP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t>Joe Rogers</w:t>
      </w:r>
    </w:p>
    <w:p w:rsidR="001232E0" w:rsidRPr="001232E0" w:rsidRDefault="001232E0" w:rsidP="001C13C4">
      <w:pPr>
        <w:keepNext/>
        <w:keepLines/>
        <w:contextualSpacing/>
        <w:jc w:val="both"/>
        <w:rPr>
          <w:rFonts w:asciiTheme="minorHAnsi" w:hAnsiTheme="minorHAnsi" w:cstheme="minorHAnsi"/>
        </w:rPr>
      </w:pP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r>
      <w:r w:rsidRPr="001232E0">
        <w:rPr>
          <w:rFonts w:asciiTheme="minorHAnsi" w:hAnsiTheme="minorHAnsi" w:cstheme="minorHAnsi"/>
        </w:rPr>
        <w:tab/>
        <w:t>Mayor</w:t>
      </w:r>
    </w:p>
    <w:p w:rsidR="001232E0" w:rsidRPr="001232E0" w:rsidRDefault="001232E0" w:rsidP="006238E8">
      <w:pPr>
        <w:keepNext/>
        <w:keepLines/>
        <w:ind w:firstLine="720"/>
        <w:contextualSpacing/>
        <w:jc w:val="both"/>
        <w:rPr>
          <w:rFonts w:asciiTheme="minorHAnsi" w:hAnsiTheme="minorHAnsi" w:cstheme="minorHAnsi"/>
        </w:rPr>
      </w:pPr>
      <w:r w:rsidRPr="001232E0">
        <w:rPr>
          <w:rFonts w:asciiTheme="minorHAnsi" w:hAnsiTheme="minorHAnsi" w:cstheme="minorHAnsi"/>
        </w:rPr>
        <w:t>ATTEST:</w:t>
      </w:r>
    </w:p>
    <w:p w:rsidR="001232E0" w:rsidRPr="001232E0" w:rsidRDefault="001232E0" w:rsidP="001C13C4">
      <w:pPr>
        <w:keepNext/>
        <w:keepLines/>
        <w:contextualSpacing/>
        <w:jc w:val="both"/>
        <w:rPr>
          <w:rFonts w:asciiTheme="minorHAnsi" w:hAnsiTheme="minorHAnsi" w:cstheme="minorHAnsi"/>
        </w:rPr>
      </w:pPr>
    </w:p>
    <w:p w:rsidR="001232E0" w:rsidRPr="001232E0" w:rsidRDefault="001232E0" w:rsidP="006238E8">
      <w:pPr>
        <w:keepNext/>
        <w:keepLines/>
        <w:ind w:firstLine="720"/>
        <w:contextualSpacing/>
        <w:jc w:val="both"/>
        <w:rPr>
          <w:rFonts w:asciiTheme="minorHAnsi" w:hAnsiTheme="minorHAnsi" w:cstheme="minorHAnsi"/>
        </w:rPr>
      </w:pPr>
      <w:r w:rsidRPr="001232E0">
        <w:rPr>
          <w:rFonts w:asciiTheme="minorHAnsi" w:hAnsiTheme="minorHAnsi" w:cstheme="minorHAnsi"/>
        </w:rPr>
        <w:t xml:space="preserve">___________________________________ </w:t>
      </w:r>
    </w:p>
    <w:p w:rsidR="001232E0" w:rsidRPr="001232E0" w:rsidRDefault="00B05891" w:rsidP="006238E8">
      <w:pPr>
        <w:keepNext/>
        <w:keepLines/>
        <w:ind w:firstLine="720"/>
        <w:contextualSpacing/>
        <w:jc w:val="both"/>
        <w:rPr>
          <w:rFonts w:asciiTheme="minorHAnsi" w:hAnsiTheme="minorHAnsi" w:cstheme="minorHAnsi"/>
        </w:rPr>
      </w:pPr>
      <w:r>
        <w:rPr>
          <w:rFonts w:asciiTheme="minorHAnsi" w:hAnsiTheme="minorHAnsi" w:cstheme="minorHAnsi"/>
        </w:rPr>
        <w:t>Christy Cavness Bradshaw</w:t>
      </w:r>
      <w:r w:rsidR="00CF0C38">
        <w:rPr>
          <w:rFonts w:asciiTheme="minorHAnsi" w:hAnsiTheme="minorHAnsi" w:cstheme="minorHAnsi"/>
        </w:rPr>
        <w:t>, TRMC</w:t>
      </w:r>
    </w:p>
    <w:p w:rsidR="001232E0" w:rsidRPr="001232E0" w:rsidRDefault="001232E0" w:rsidP="006238E8">
      <w:pPr>
        <w:keepNext/>
        <w:keepLines/>
        <w:ind w:firstLine="720"/>
        <w:contextualSpacing/>
        <w:jc w:val="both"/>
        <w:rPr>
          <w:rFonts w:asciiTheme="minorHAnsi" w:hAnsiTheme="minorHAnsi" w:cstheme="minorHAnsi"/>
        </w:rPr>
      </w:pPr>
      <w:r w:rsidRPr="001232E0">
        <w:rPr>
          <w:rFonts w:asciiTheme="minorHAnsi" w:hAnsiTheme="minorHAnsi" w:cstheme="minorHAnsi"/>
        </w:rPr>
        <w:t>City Secretary</w:t>
      </w:r>
    </w:p>
    <w:p w:rsidR="001232E0" w:rsidRPr="001232E0" w:rsidRDefault="001232E0" w:rsidP="001C13C4">
      <w:pPr>
        <w:keepNext/>
        <w:keepLines/>
        <w:contextualSpacing/>
        <w:jc w:val="both"/>
        <w:rPr>
          <w:rFonts w:asciiTheme="minorHAnsi" w:hAnsiTheme="minorHAnsi" w:cstheme="minorHAnsi"/>
        </w:rPr>
      </w:pPr>
    </w:p>
    <w:sectPr w:rsidR="001232E0" w:rsidRPr="001232E0" w:rsidSect="00A62E18">
      <w:headerReference w:type="default" r:id="rId8"/>
      <w:footerReference w:type="default" r:id="rId9"/>
      <w:pgSz w:w="12240" w:h="15840"/>
      <w:pgMar w:top="1350" w:right="1440" w:bottom="108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60" w:rsidRDefault="00673360" w:rsidP="001232E0">
      <w:r>
        <w:separator/>
      </w:r>
    </w:p>
  </w:endnote>
  <w:endnote w:type="continuationSeparator" w:id="0">
    <w:p w:rsidR="00673360" w:rsidRDefault="00673360" w:rsidP="0012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8B" w:rsidRPr="007073DE" w:rsidRDefault="007F318B" w:rsidP="001232E0">
    <w:pPr>
      <w:pStyle w:val="Footer"/>
      <w:pBdr>
        <w:top w:val="thinThickSmallGap" w:sz="24" w:space="1" w:color="622423" w:themeColor="accent2" w:themeShade="7F"/>
      </w:pBdr>
      <w:rPr>
        <w:rFonts w:asciiTheme="minorHAnsi" w:eastAsiaTheme="majorEastAsia" w:hAnsiTheme="minorHAnsi" w:cstheme="minorHAnsi"/>
      </w:rPr>
    </w:pPr>
    <w:r w:rsidRPr="007073DE">
      <w:rPr>
        <w:rFonts w:asciiTheme="minorHAnsi" w:eastAsiaTheme="majorEastAsia" w:hAnsiTheme="minorHAnsi" w:cstheme="minorHAnsi"/>
      </w:rPr>
      <w:t xml:space="preserve">Regular Meeting </w:t>
    </w:r>
    <w:r w:rsidR="00863E89">
      <w:rPr>
        <w:rFonts w:asciiTheme="minorHAnsi" w:eastAsiaTheme="majorEastAsia" w:hAnsiTheme="minorHAnsi" w:cstheme="minorHAnsi"/>
      </w:rPr>
      <w:t>10-24</w:t>
    </w:r>
    <w:r w:rsidRPr="007073DE">
      <w:rPr>
        <w:rFonts w:asciiTheme="minorHAnsi" w:eastAsiaTheme="majorEastAsia" w:hAnsiTheme="minorHAnsi" w:cstheme="minorHAnsi"/>
      </w:rPr>
      <w:t>-2017</w:t>
    </w:r>
    <w:r w:rsidRPr="007073DE">
      <w:rPr>
        <w:rFonts w:asciiTheme="minorHAnsi" w:eastAsiaTheme="majorEastAsia" w:hAnsiTheme="minorHAnsi" w:cstheme="minorHAnsi"/>
      </w:rPr>
      <w:ptab w:relativeTo="margin" w:alignment="right" w:leader="none"/>
    </w:r>
    <w:r w:rsidRPr="007073DE">
      <w:rPr>
        <w:rFonts w:asciiTheme="minorHAnsi" w:eastAsiaTheme="majorEastAsia" w:hAnsiTheme="minorHAnsi" w:cstheme="minorHAnsi"/>
      </w:rPr>
      <w:t xml:space="preserve">Page </w:t>
    </w:r>
    <w:r w:rsidRPr="007073DE">
      <w:rPr>
        <w:rFonts w:asciiTheme="minorHAnsi" w:eastAsiaTheme="minorEastAsia" w:hAnsiTheme="minorHAnsi" w:cstheme="minorHAnsi"/>
      </w:rPr>
      <w:fldChar w:fldCharType="begin"/>
    </w:r>
    <w:r w:rsidRPr="007073DE">
      <w:rPr>
        <w:rFonts w:asciiTheme="minorHAnsi" w:hAnsiTheme="minorHAnsi" w:cstheme="minorHAnsi"/>
      </w:rPr>
      <w:instrText xml:space="preserve"> PAGE   \* MERGEFORMAT </w:instrText>
    </w:r>
    <w:r w:rsidRPr="007073DE">
      <w:rPr>
        <w:rFonts w:asciiTheme="minorHAnsi" w:eastAsiaTheme="minorEastAsia" w:hAnsiTheme="minorHAnsi" w:cstheme="minorHAnsi"/>
      </w:rPr>
      <w:fldChar w:fldCharType="separate"/>
    </w:r>
    <w:r w:rsidR="007C1A7E" w:rsidRPr="007C1A7E">
      <w:rPr>
        <w:rFonts w:asciiTheme="minorHAnsi" w:eastAsiaTheme="majorEastAsia" w:hAnsiTheme="minorHAnsi" w:cstheme="minorHAnsi"/>
        <w:noProof/>
      </w:rPr>
      <w:t>1</w:t>
    </w:r>
    <w:r w:rsidRPr="007073DE">
      <w:rPr>
        <w:rFonts w:asciiTheme="minorHAnsi" w:eastAsiaTheme="majorEastAsia" w:hAnsiTheme="minorHAnsi" w:cs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60" w:rsidRDefault="00673360" w:rsidP="001232E0">
      <w:r>
        <w:separator/>
      </w:r>
    </w:p>
  </w:footnote>
  <w:footnote w:type="continuationSeparator" w:id="0">
    <w:p w:rsidR="00673360" w:rsidRDefault="00673360" w:rsidP="00123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18B" w:rsidRPr="007073DE" w:rsidRDefault="007F318B">
    <w:pPr>
      <w:pStyle w:val="Header"/>
      <w:rPr>
        <w:rFonts w:asciiTheme="minorHAnsi" w:hAnsiTheme="minorHAnsi" w:cstheme="minorHAnsi"/>
      </w:rPr>
    </w:pPr>
    <w:r w:rsidRPr="007073DE">
      <w:rPr>
        <w:rFonts w:asciiTheme="minorHAnsi" w:hAnsiTheme="minorHAnsi" w:cstheme="minorHAnsi"/>
      </w:rPr>
      <w:t>Digital Recording on file</w:t>
    </w:r>
  </w:p>
  <w:p w:rsidR="007F318B" w:rsidRDefault="007F3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EFB"/>
    <w:multiLevelType w:val="hybridMultilevel"/>
    <w:tmpl w:val="FFD41ED0"/>
    <w:lvl w:ilvl="0" w:tplc="DC60C70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4344FF"/>
    <w:multiLevelType w:val="hybridMultilevel"/>
    <w:tmpl w:val="69D8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4920BC"/>
    <w:multiLevelType w:val="hybridMultilevel"/>
    <w:tmpl w:val="B9FA3EF8"/>
    <w:lvl w:ilvl="0" w:tplc="96F4A6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412C94"/>
    <w:multiLevelType w:val="hybridMultilevel"/>
    <w:tmpl w:val="D526A402"/>
    <w:lvl w:ilvl="0" w:tplc="8A14B03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5948AE20"/>
    <w:lvl w:ilvl="0" w:tplc="209ED8B6">
      <w:start w:val="3"/>
      <w:numFmt w:val="decimal"/>
      <w:lvlText w:val="%1."/>
      <w:lvlJc w:val="left"/>
      <w:pPr>
        <w:ind w:left="72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6351570B"/>
    <w:multiLevelType w:val="hybridMultilevel"/>
    <w:tmpl w:val="88A21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3195918"/>
    <w:multiLevelType w:val="hybridMultilevel"/>
    <w:tmpl w:val="4A4E1368"/>
    <w:lvl w:ilvl="0" w:tplc="942CF85E">
      <w:start w:val="8"/>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14"/>
    <w:rsid w:val="00005854"/>
    <w:rsid w:val="00052334"/>
    <w:rsid w:val="00062890"/>
    <w:rsid w:val="00085471"/>
    <w:rsid w:val="00094891"/>
    <w:rsid w:val="000B3EBD"/>
    <w:rsid w:val="000B45B4"/>
    <w:rsid w:val="000F56BF"/>
    <w:rsid w:val="001167BC"/>
    <w:rsid w:val="001232E0"/>
    <w:rsid w:val="0016157C"/>
    <w:rsid w:val="0017610D"/>
    <w:rsid w:val="001963A5"/>
    <w:rsid w:val="001B1F66"/>
    <w:rsid w:val="001C13C4"/>
    <w:rsid w:val="001C43E8"/>
    <w:rsid w:val="001D464B"/>
    <w:rsid w:val="001F33D0"/>
    <w:rsid w:val="00206A85"/>
    <w:rsid w:val="0027111C"/>
    <w:rsid w:val="0027500D"/>
    <w:rsid w:val="002801BF"/>
    <w:rsid w:val="002D315D"/>
    <w:rsid w:val="002D7CB1"/>
    <w:rsid w:val="00307837"/>
    <w:rsid w:val="00343BA5"/>
    <w:rsid w:val="003765FA"/>
    <w:rsid w:val="0038439E"/>
    <w:rsid w:val="003920C1"/>
    <w:rsid w:val="003B0D37"/>
    <w:rsid w:val="003B1D3C"/>
    <w:rsid w:val="003B7F78"/>
    <w:rsid w:val="003F397B"/>
    <w:rsid w:val="00401CC3"/>
    <w:rsid w:val="00403547"/>
    <w:rsid w:val="00404F9F"/>
    <w:rsid w:val="00432F28"/>
    <w:rsid w:val="00437792"/>
    <w:rsid w:val="004443E7"/>
    <w:rsid w:val="00463510"/>
    <w:rsid w:val="004868E2"/>
    <w:rsid w:val="004A22DF"/>
    <w:rsid w:val="00521596"/>
    <w:rsid w:val="0054778F"/>
    <w:rsid w:val="00566733"/>
    <w:rsid w:val="00567672"/>
    <w:rsid w:val="00594187"/>
    <w:rsid w:val="005A0DBB"/>
    <w:rsid w:val="005B5B4B"/>
    <w:rsid w:val="005B77E5"/>
    <w:rsid w:val="005C3988"/>
    <w:rsid w:val="005D39DE"/>
    <w:rsid w:val="005D5096"/>
    <w:rsid w:val="006238E8"/>
    <w:rsid w:val="00653903"/>
    <w:rsid w:val="0066141D"/>
    <w:rsid w:val="00672FB5"/>
    <w:rsid w:val="00673360"/>
    <w:rsid w:val="00676F71"/>
    <w:rsid w:val="00683C5C"/>
    <w:rsid w:val="006B38D5"/>
    <w:rsid w:val="006B7A02"/>
    <w:rsid w:val="006D08FB"/>
    <w:rsid w:val="006E1EA9"/>
    <w:rsid w:val="007044E1"/>
    <w:rsid w:val="007073DE"/>
    <w:rsid w:val="007161C9"/>
    <w:rsid w:val="007240F7"/>
    <w:rsid w:val="00740006"/>
    <w:rsid w:val="007746CF"/>
    <w:rsid w:val="0077572A"/>
    <w:rsid w:val="00781F6F"/>
    <w:rsid w:val="00784835"/>
    <w:rsid w:val="0079226F"/>
    <w:rsid w:val="007B4823"/>
    <w:rsid w:val="007C1A7E"/>
    <w:rsid w:val="007C1EC3"/>
    <w:rsid w:val="007C6729"/>
    <w:rsid w:val="007D0305"/>
    <w:rsid w:val="007D5653"/>
    <w:rsid w:val="007F318B"/>
    <w:rsid w:val="00853EDB"/>
    <w:rsid w:val="00863E89"/>
    <w:rsid w:val="00895DCE"/>
    <w:rsid w:val="008A7184"/>
    <w:rsid w:val="008B4117"/>
    <w:rsid w:val="008D3DD9"/>
    <w:rsid w:val="00931414"/>
    <w:rsid w:val="00953897"/>
    <w:rsid w:val="00967A2B"/>
    <w:rsid w:val="00996FD9"/>
    <w:rsid w:val="009C2AD9"/>
    <w:rsid w:val="009D55ED"/>
    <w:rsid w:val="009E2BBE"/>
    <w:rsid w:val="00A10F4F"/>
    <w:rsid w:val="00A31B26"/>
    <w:rsid w:val="00A477DD"/>
    <w:rsid w:val="00A51A5A"/>
    <w:rsid w:val="00A6004A"/>
    <w:rsid w:val="00A62E18"/>
    <w:rsid w:val="00A67F62"/>
    <w:rsid w:val="00A77A09"/>
    <w:rsid w:val="00AB18F1"/>
    <w:rsid w:val="00AC1B27"/>
    <w:rsid w:val="00B05891"/>
    <w:rsid w:val="00B1406B"/>
    <w:rsid w:val="00B259AE"/>
    <w:rsid w:val="00B36956"/>
    <w:rsid w:val="00B40353"/>
    <w:rsid w:val="00B53CF9"/>
    <w:rsid w:val="00B558E5"/>
    <w:rsid w:val="00B66968"/>
    <w:rsid w:val="00B81EAA"/>
    <w:rsid w:val="00B91616"/>
    <w:rsid w:val="00BA5D8D"/>
    <w:rsid w:val="00BB102E"/>
    <w:rsid w:val="00BB51F1"/>
    <w:rsid w:val="00C15679"/>
    <w:rsid w:val="00C72E38"/>
    <w:rsid w:val="00C84153"/>
    <w:rsid w:val="00CA4784"/>
    <w:rsid w:val="00CC20EA"/>
    <w:rsid w:val="00CD5AE7"/>
    <w:rsid w:val="00CF0C38"/>
    <w:rsid w:val="00D571E1"/>
    <w:rsid w:val="00D70A61"/>
    <w:rsid w:val="00D929BE"/>
    <w:rsid w:val="00DA700F"/>
    <w:rsid w:val="00DB0DB9"/>
    <w:rsid w:val="00DC034F"/>
    <w:rsid w:val="00DC09F3"/>
    <w:rsid w:val="00DC2550"/>
    <w:rsid w:val="00DC412C"/>
    <w:rsid w:val="00DF28D3"/>
    <w:rsid w:val="00DF57DA"/>
    <w:rsid w:val="00E023F5"/>
    <w:rsid w:val="00E34954"/>
    <w:rsid w:val="00E4162F"/>
    <w:rsid w:val="00E57B74"/>
    <w:rsid w:val="00E8088C"/>
    <w:rsid w:val="00E826D0"/>
    <w:rsid w:val="00E84C73"/>
    <w:rsid w:val="00EB4B65"/>
    <w:rsid w:val="00ED6753"/>
    <w:rsid w:val="00EE685D"/>
    <w:rsid w:val="00F022CD"/>
    <w:rsid w:val="00F2250E"/>
    <w:rsid w:val="00F32869"/>
    <w:rsid w:val="00F7570F"/>
    <w:rsid w:val="00F94283"/>
    <w:rsid w:val="00FC2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65"/>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59AE"/>
    <w:pPr>
      <w:keepNext/>
      <w:overflowPunct w:val="0"/>
      <w:autoSpaceDE w:val="0"/>
      <w:autoSpaceDN w:val="0"/>
      <w:adjustRightInd w:val="0"/>
      <w:spacing w:before="240" w:after="60"/>
      <w:textAlignment w:val="baseline"/>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31414"/>
    <w:pPr>
      <w:keepNext/>
      <w:keepLines/>
      <w:widowControl w:val="0"/>
      <w:tabs>
        <w:tab w:val="left" w:pos="-960"/>
        <w:tab w:val="left" w:pos="-720"/>
        <w:tab w:val="left" w:pos="720"/>
      </w:tabs>
      <w:spacing w:line="216" w:lineRule="auto"/>
      <w:jc w:val="both"/>
    </w:pPr>
    <w:rPr>
      <w:szCs w:val="20"/>
    </w:rPr>
  </w:style>
  <w:style w:type="character" w:customStyle="1" w:styleId="BodyText2Char">
    <w:name w:val="Body Text 2 Char"/>
    <w:basedOn w:val="DefaultParagraphFont"/>
    <w:link w:val="BodyText2"/>
    <w:semiHidden/>
    <w:rsid w:val="00931414"/>
    <w:rPr>
      <w:rFonts w:ascii="Times New Roman" w:eastAsia="Times New Roman" w:hAnsi="Times New Roman" w:cs="Times New Roman"/>
      <w:sz w:val="24"/>
    </w:rPr>
  </w:style>
  <w:style w:type="paragraph" w:styleId="Title">
    <w:name w:val="Title"/>
    <w:basedOn w:val="Normal"/>
    <w:link w:val="TitleChar"/>
    <w:qFormat/>
    <w:rsid w:val="00931414"/>
    <w:pPr>
      <w:jc w:val="center"/>
    </w:pPr>
    <w:rPr>
      <w:b/>
      <w:bCs/>
    </w:rPr>
  </w:style>
  <w:style w:type="character" w:customStyle="1" w:styleId="TitleChar">
    <w:name w:val="Title Char"/>
    <w:basedOn w:val="DefaultParagraphFont"/>
    <w:link w:val="Title"/>
    <w:rsid w:val="00931414"/>
    <w:rPr>
      <w:rFonts w:ascii="Times New Roman" w:eastAsia="Times New Roman" w:hAnsi="Times New Roman" w:cs="Times New Roman"/>
      <w:b/>
      <w:bCs/>
      <w:sz w:val="24"/>
      <w:szCs w:val="24"/>
    </w:rPr>
  </w:style>
  <w:style w:type="paragraph" w:styleId="Subtitle">
    <w:name w:val="Subtitle"/>
    <w:basedOn w:val="Normal"/>
    <w:link w:val="SubtitleChar"/>
    <w:qFormat/>
    <w:rsid w:val="00931414"/>
    <w:pPr>
      <w:jc w:val="center"/>
    </w:pPr>
    <w:rPr>
      <w:b/>
      <w:bCs/>
      <w:u w:val="single"/>
    </w:rPr>
  </w:style>
  <w:style w:type="character" w:customStyle="1" w:styleId="SubtitleChar">
    <w:name w:val="Subtitle Char"/>
    <w:basedOn w:val="DefaultParagraphFont"/>
    <w:link w:val="Subtitle"/>
    <w:rsid w:val="00931414"/>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31414"/>
    <w:pPr>
      <w:ind w:left="720"/>
      <w:contextualSpacing/>
    </w:pPr>
    <w:rPr>
      <w:sz w:val="20"/>
      <w:szCs w:val="20"/>
    </w:rPr>
  </w:style>
  <w:style w:type="paragraph" w:styleId="BodyText">
    <w:name w:val="Body Text"/>
    <w:basedOn w:val="Normal"/>
    <w:link w:val="BodyTextChar"/>
    <w:uiPriority w:val="99"/>
    <w:semiHidden/>
    <w:unhideWhenUsed/>
    <w:rsid w:val="001C43E8"/>
    <w:pPr>
      <w:spacing w:after="120"/>
    </w:pPr>
  </w:style>
  <w:style w:type="character" w:customStyle="1" w:styleId="BodyTextChar">
    <w:name w:val="Body Text Char"/>
    <w:basedOn w:val="DefaultParagraphFont"/>
    <w:link w:val="BodyText"/>
    <w:uiPriority w:val="99"/>
    <w:semiHidden/>
    <w:rsid w:val="001C43E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259AE"/>
    <w:rPr>
      <w:rFonts w:ascii="Arial" w:eastAsia="Times New Roman" w:hAnsi="Arial" w:cs="Times New Roman"/>
      <w:b/>
      <w:kern w:val="28"/>
      <w:sz w:val="28"/>
    </w:rPr>
  </w:style>
  <w:style w:type="paragraph" w:styleId="BlockText">
    <w:name w:val="Block Text"/>
    <w:basedOn w:val="Normal"/>
    <w:rsid w:val="00B259AE"/>
    <w:pPr>
      <w:tabs>
        <w:tab w:val="left" w:pos="1440"/>
      </w:tabs>
      <w:ind w:left="1440" w:right="1440"/>
      <w:jc w:val="both"/>
    </w:pPr>
    <w:rPr>
      <w:b/>
    </w:rPr>
  </w:style>
  <w:style w:type="paragraph" w:styleId="Header">
    <w:name w:val="header"/>
    <w:basedOn w:val="Normal"/>
    <w:link w:val="HeaderChar"/>
    <w:uiPriority w:val="99"/>
    <w:unhideWhenUsed/>
    <w:rsid w:val="001232E0"/>
    <w:pPr>
      <w:tabs>
        <w:tab w:val="center" w:pos="4680"/>
        <w:tab w:val="right" w:pos="9360"/>
      </w:tabs>
    </w:pPr>
  </w:style>
  <w:style w:type="character" w:customStyle="1" w:styleId="HeaderChar">
    <w:name w:val="Header Char"/>
    <w:basedOn w:val="DefaultParagraphFont"/>
    <w:link w:val="Header"/>
    <w:uiPriority w:val="99"/>
    <w:rsid w:val="001232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32E0"/>
    <w:pPr>
      <w:tabs>
        <w:tab w:val="center" w:pos="4680"/>
        <w:tab w:val="right" w:pos="9360"/>
      </w:tabs>
    </w:pPr>
  </w:style>
  <w:style w:type="character" w:customStyle="1" w:styleId="FooterChar">
    <w:name w:val="Footer Char"/>
    <w:basedOn w:val="DefaultParagraphFont"/>
    <w:link w:val="Footer"/>
    <w:uiPriority w:val="99"/>
    <w:rsid w:val="001232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32E0"/>
    <w:rPr>
      <w:rFonts w:ascii="Tahoma" w:hAnsi="Tahoma" w:cs="Tahoma"/>
      <w:sz w:val="16"/>
      <w:szCs w:val="16"/>
    </w:rPr>
  </w:style>
  <w:style w:type="character" w:customStyle="1" w:styleId="BalloonTextChar">
    <w:name w:val="Balloon Text Char"/>
    <w:basedOn w:val="DefaultParagraphFont"/>
    <w:link w:val="BalloonText"/>
    <w:uiPriority w:val="99"/>
    <w:semiHidden/>
    <w:rsid w:val="001232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B65"/>
    <w:pPr>
      <w:spacing w:after="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59AE"/>
    <w:pPr>
      <w:keepNext/>
      <w:overflowPunct w:val="0"/>
      <w:autoSpaceDE w:val="0"/>
      <w:autoSpaceDN w:val="0"/>
      <w:adjustRightInd w:val="0"/>
      <w:spacing w:before="240" w:after="60"/>
      <w:textAlignment w:val="baseline"/>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931414"/>
    <w:pPr>
      <w:keepNext/>
      <w:keepLines/>
      <w:widowControl w:val="0"/>
      <w:tabs>
        <w:tab w:val="left" w:pos="-960"/>
        <w:tab w:val="left" w:pos="-720"/>
        <w:tab w:val="left" w:pos="720"/>
      </w:tabs>
      <w:spacing w:line="216" w:lineRule="auto"/>
      <w:jc w:val="both"/>
    </w:pPr>
    <w:rPr>
      <w:szCs w:val="20"/>
    </w:rPr>
  </w:style>
  <w:style w:type="character" w:customStyle="1" w:styleId="BodyText2Char">
    <w:name w:val="Body Text 2 Char"/>
    <w:basedOn w:val="DefaultParagraphFont"/>
    <w:link w:val="BodyText2"/>
    <w:semiHidden/>
    <w:rsid w:val="00931414"/>
    <w:rPr>
      <w:rFonts w:ascii="Times New Roman" w:eastAsia="Times New Roman" w:hAnsi="Times New Roman" w:cs="Times New Roman"/>
      <w:sz w:val="24"/>
    </w:rPr>
  </w:style>
  <w:style w:type="paragraph" w:styleId="Title">
    <w:name w:val="Title"/>
    <w:basedOn w:val="Normal"/>
    <w:link w:val="TitleChar"/>
    <w:qFormat/>
    <w:rsid w:val="00931414"/>
    <w:pPr>
      <w:jc w:val="center"/>
    </w:pPr>
    <w:rPr>
      <w:b/>
      <w:bCs/>
    </w:rPr>
  </w:style>
  <w:style w:type="character" w:customStyle="1" w:styleId="TitleChar">
    <w:name w:val="Title Char"/>
    <w:basedOn w:val="DefaultParagraphFont"/>
    <w:link w:val="Title"/>
    <w:rsid w:val="00931414"/>
    <w:rPr>
      <w:rFonts w:ascii="Times New Roman" w:eastAsia="Times New Roman" w:hAnsi="Times New Roman" w:cs="Times New Roman"/>
      <w:b/>
      <w:bCs/>
      <w:sz w:val="24"/>
      <w:szCs w:val="24"/>
    </w:rPr>
  </w:style>
  <w:style w:type="paragraph" w:styleId="Subtitle">
    <w:name w:val="Subtitle"/>
    <w:basedOn w:val="Normal"/>
    <w:link w:val="SubtitleChar"/>
    <w:qFormat/>
    <w:rsid w:val="00931414"/>
    <w:pPr>
      <w:jc w:val="center"/>
    </w:pPr>
    <w:rPr>
      <w:b/>
      <w:bCs/>
      <w:u w:val="single"/>
    </w:rPr>
  </w:style>
  <w:style w:type="character" w:customStyle="1" w:styleId="SubtitleChar">
    <w:name w:val="Subtitle Char"/>
    <w:basedOn w:val="DefaultParagraphFont"/>
    <w:link w:val="Subtitle"/>
    <w:rsid w:val="00931414"/>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31414"/>
    <w:pPr>
      <w:ind w:left="720"/>
      <w:contextualSpacing/>
    </w:pPr>
    <w:rPr>
      <w:sz w:val="20"/>
      <w:szCs w:val="20"/>
    </w:rPr>
  </w:style>
  <w:style w:type="paragraph" w:styleId="BodyText">
    <w:name w:val="Body Text"/>
    <w:basedOn w:val="Normal"/>
    <w:link w:val="BodyTextChar"/>
    <w:uiPriority w:val="99"/>
    <w:semiHidden/>
    <w:unhideWhenUsed/>
    <w:rsid w:val="001C43E8"/>
    <w:pPr>
      <w:spacing w:after="120"/>
    </w:pPr>
  </w:style>
  <w:style w:type="character" w:customStyle="1" w:styleId="BodyTextChar">
    <w:name w:val="Body Text Char"/>
    <w:basedOn w:val="DefaultParagraphFont"/>
    <w:link w:val="BodyText"/>
    <w:uiPriority w:val="99"/>
    <w:semiHidden/>
    <w:rsid w:val="001C43E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259AE"/>
    <w:rPr>
      <w:rFonts w:ascii="Arial" w:eastAsia="Times New Roman" w:hAnsi="Arial" w:cs="Times New Roman"/>
      <w:b/>
      <w:kern w:val="28"/>
      <w:sz w:val="28"/>
    </w:rPr>
  </w:style>
  <w:style w:type="paragraph" w:styleId="BlockText">
    <w:name w:val="Block Text"/>
    <w:basedOn w:val="Normal"/>
    <w:rsid w:val="00B259AE"/>
    <w:pPr>
      <w:tabs>
        <w:tab w:val="left" w:pos="1440"/>
      </w:tabs>
      <w:ind w:left="1440" w:right="1440"/>
      <w:jc w:val="both"/>
    </w:pPr>
    <w:rPr>
      <w:b/>
    </w:rPr>
  </w:style>
  <w:style w:type="paragraph" w:styleId="Header">
    <w:name w:val="header"/>
    <w:basedOn w:val="Normal"/>
    <w:link w:val="HeaderChar"/>
    <w:uiPriority w:val="99"/>
    <w:unhideWhenUsed/>
    <w:rsid w:val="001232E0"/>
    <w:pPr>
      <w:tabs>
        <w:tab w:val="center" w:pos="4680"/>
        <w:tab w:val="right" w:pos="9360"/>
      </w:tabs>
    </w:pPr>
  </w:style>
  <w:style w:type="character" w:customStyle="1" w:styleId="HeaderChar">
    <w:name w:val="Header Char"/>
    <w:basedOn w:val="DefaultParagraphFont"/>
    <w:link w:val="Header"/>
    <w:uiPriority w:val="99"/>
    <w:rsid w:val="001232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32E0"/>
    <w:pPr>
      <w:tabs>
        <w:tab w:val="center" w:pos="4680"/>
        <w:tab w:val="right" w:pos="9360"/>
      </w:tabs>
    </w:pPr>
  </w:style>
  <w:style w:type="character" w:customStyle="1" w:styleId="FooterChar">
    <w:name w:val="Footer Char"/>
    <w:basedOn w:val="DefaultParagraphFont"/>
    <w:link w:val="Footer"/>
    <w:uiPriority w:val="99"/>
    <w:rsid w:val="001232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32E0"/>
    <w:rPr>
      <w:rFonts w:ascii="Tahoma" w:hAnsi="Tahoma" w:cs="Tahoma"/>
      <w:sz w:val="16"/>
      <w:szCs w:val="16"/>
    </w:rPr>
  </w:style>
  <w:style w:type="character" w:customStyle="1" w:styleId="BalloonTextChar">
    <w:name w:val="Balloon Text Char"/>
    <w:basedOn w:val="DefaultParagraphFont"/>
    <w:link w:val="BalloonText"/>
    <w:uiPriority w:val="99"/>
    <w:semiHidden/>
    <w:rsid w:val="001232E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Byers</dc:creator>
  <cp:lastModifiedBy>City Secretary</cp:lastModifiedBy>
  <cp:revision>3</cp:revision>
  <cp:lastPrinted>2017-11-02T20:49:00Z</cp:lastPrinted>
  <dcterms:created xsi:type="dcterms:W3CDTF">2017-11-07T17:02:00Z</dcterms:created>
  <dcterms:modified xsi:type="dcterms:W3CDTF">2017-12-19T19:30:00Z</dcterms:modified>
</cp:coreProperties>
</file>