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906" w:rsidRDefault="00A50111" w:rsidP="00A50111">
      <w:pPr>
        <w:spacing w:after="0" w:line="240" w:lineRule="auto"/>
        <w:jc w:val="center"/>
        <w:rPr>
          <w:b/>
        </w:rPr>
      </w:pPr>
      <w:r>
        <w:rPr>
          <w:b/>
        </w:rPr>
        <w:t>VERNON CITY COMMISSION</w:t>
      </w:r>
    </w:p>
    <w:p w:rsidR="00A50111" w:rsidRDefault="00A50111" w:rsidP="00A50111">
      <w:pPr>
        <w:spacing w:after="0" w:line="240" w:lineRule="auto"/>
        <w:jc w:val="center"/>
        <w:rPr>
          <w:b/>
        </w:rPr>
      </w:pPr>
      <w:r>
        <w:rPr>
          <w:b/>
        </w:rPr>
        <w:t>REGULAR MEETING</w:t>
      </w:r>
    </w:p>
    <w:p w:rsidR="00A50111" w:rsidRDefault="00A06716" w:rsidP="00A50111">
      <w:pPr>
        <w:spacing w:after="0" w:line="240" w:lineRule="auto"/>
        <w:jc w:val="center"/>
        <w:rPr>
          <w:b/>
        </w:rPr>
      </w:pPr>
      <w:r>
        <w:rPr>
          <w:b/>
        </w:rPr>
        <w:t>JULY 27</w:t>
      </w:r>
      <w:r w:rsidR="001D5BFB">
        <w:rPr>
          <w:b/>
        </w:rPr>
        <w:t>, 2021</w:t>
      </w:r>
    </w:p>
    <w:p w:rsidR="00A50111" w:rsidRDefault="00A50111" w:rsidP="00A50111">
      <w:pPr>
        <w:spacing w:after="0" w:line="240" w:lineRule="auto"/>
        <w:jc w:val="center"/>
        <w:rPr>
          <w:b/>
        </w:rPr>
      </w:pPr>
    </w:p>
    <w:p w:rsidR="00A50111" w:rsidRDefault="00A50111" w:rsidP="009723E3">
      <w:pPr>
        <w:spacing w:after="0" w:line="240" w:lineRule="auto"/>
        <w:ind w:firstLine="720"/>
        <w:jc w:val="both"/>
      </w:pPr>
      <w:r>
        <w:t xml:space="preserve">Mayor </w:t>
      </w:r>
      <w:r w:rsidR="00186307">
        <w:t>Pam Gosline</w:t>
      </w:r>
      <w:r>
        <w:t xml:space="preserve"> called the Regular Meeting of the Vernon City Commission to order at 6:30 p.m. on </w:t>
      </w:r>
      <w:r w:rsidR="00C6358F">
        <w:tab/>
      </w:r>
      <w:r w:rsidR="00997BC6">
        <w:t>Ju</w:t>
      </w:r>
      <w:r w:rsidR="00A06716">
        <w:t>ly 27</w:t>
      </w:r>
      <w:r w:rsidR="001D5BFB">
        <w:t>, 2021</w:t>
      </w:r>
      <w:r>
        <w:t xml:space="preserve"> at City Hall, and a quorum was declared present.</w:t>
      </w:r>
    </w:p>
    <w:p w:rsidR="00A50111" w:rsidRDefault="00A50111" w:rsidP="00A50111">
      <w:pPr>
        <w:spacing w:after="0" w:line="240" w:lineRule="auto"/>
        <w:jc w:val="both"/>
      </w:pPr>
    </w:p>
    <w:p w:rsidR="00C96960" w:rsidRDefault="00A50111" w:rsidP="00A50111">
      <w:pPr>
        <w:spacing w:after="0" w:line="240" w:lineRule="auto"/>
        <w:jc w:val="both"/>
      </w:pPr>
      <w:r>
        <w:tab/>
      </w:r>
      <w:r w:rsidR="00C96960">
        <w:t xml:space="preserve">Mayor: </w:t>
      </w:r>
      <w:r w:rsidR="00027C31">
        <w:t>Pam Gosline</w:t>
      </w:r>
    </w:p>
    <w:p w:rsidR="00C96960" w:rsidRDefault="00C96960" w:rsidP="00A50111">
      <w:pPr>
        <w:spacing w:after="0" w:line="240" w:lineRule="auto"/>
        <w:jc w:val="both"/>
      </w:pPr>
    </w:p>
    <w:p w:rsidR="004826B3" w:rsidRDefault="00A50111" w:rsidP="001D48E9">
      <w:pPr>
        <w:spacing w:after="0" w:line="240" w:lineRule="auto"/>
        <w:ind w:firstLine="720"/>
        <w:jc w:val="both"/>
      </w:pPr>
      <w:r>
        <w:t>Commissioners:</w:t>
      </w:r>
      <w:r w:rsidR="00A06716">
        <w:t xml:space="preserve"> </w:t>
      </w:r>
      <w:r w:rsidR="00997BC6">
        <w:t xml:space="preserve"> </w:t>
      </w:r>
      <w:r w:rsidR="00A01484">
        <w:t>Jim Parmer</w:t>
      </w:r>
      <w:r w:rsidR="00134213">
        <w:t>, Early Williams</w:t>
      </w:r>
      <w:r w:rsidR="002416D1">
        <w:t xml:space="preserve">, Dustin Fraticelli </w:t>
      </w:r>
      <w:r w:rsidR="00A06716">
        <w:t>(Don Aydelott – absent)</w:t>
      </w:r>
    </w:p>
    <w:p w:rsidR="00A50111" w:rsidRDefault="00A50111" w:rsidP="00A50111">
      <w:pPr>
        <w:spacing w:after="0" w:line="240" w:lineRule="auto"/>
        <w:jc w:val="both"/>
      </w:pPr>
    </w:p>
    <w:p w:rsidR="00186307" w:rsidRDefault="00A50111" w:rsidP="00C44BC6">
      <w:pPr>
        <w:spacing w:after="0" w:line="240" w:lineRule="auto"/>
        <w:ind w:left="720"/>
        <w:jc w:val="both"/>
      </w:pPr>
      <w:r>
        <w:t>Staff Present:  City Manager Martin Mangum,</w:t>
      </w:r>
      <w:r w:rsidR="00335D9B">
        <w:t xml:space="preserve"> City Attorney Jon Whitsitt</w:t>
      </w:r>
      <w:r>
        <w:t>,</w:t>
      </w:r>
      <w:r w:rsidR="00335D9B">
        <w:t xml:space="preserve"> </w:t>
      </w:r>
      <w:r w:rsidR="00A01484">
        <w:t xml:space="preserve">Public Works Director Darell Kennon, </w:t>
      </w:r>
      <w:r w:rsidR="00997BC6">
        <w:t xml:space="preserve">Fire Chief Chris Cook, Assistant Fire Chief Aaron Crumbley, Code Enforcement David Pilcher, </w:t>
      </w:r>
      <w:r w:rsidR="00A06716">
        <w:t xml:space="preserve">Community Development Director Monica Wilkinson, </w:t>
      </w:r>
      <w:r w:rsidR="00A01484">
        <w:t xml:space="preserve">Finance Director Dee Boatenhamer, Tourism Director Amanda Lehman, </w:t>
      </w:r>
      <w:r w:rsidR="009E4C8A">
        <w:t xml:space="preserve">Police Chief Randy Agan, </w:t>
      </w:r>
      <w:r w:rsidR="00A01484">
        <w:t>City Secretary Marsha Jo Stone</w:t>
      </w:r>
      <w:r w:rsidR="00134213">
        <w:t xml:space="preserve">, </w:t>
      </w:r>
    </w:p>
    <w:p w:rsidR="00C96960" w:rsidRDefault="00C96960" w:rsidP="00A50111">
      <w:pPr>
        <w:spacing w:after="0" w:line="240" w:lineRule="auto"/>
        <w:ind w:left="720"/>
        <w:jc w:val="both"/>
      </w:pPr>
    </w:p>
    <w:p w:rsidR="00A50111" w:rsidRDefault="00A50111" w:rsidP="00A50111">
      <w:pPr>
        <w:spacing w:after="0" w:line="240" w:lineRule="auto"/>
        <w:jc w:val="both"/>
      </w:pPr>
      <w:r w:rsidRPr="00C6358F">
        <w:rPr>
          <w:b/>
        </w:rPr>
        <w:t>1</w:t>
      </w:r>
      <w:r>
        <w:t>.</w:t>
      </w:r>
      <w:r w:rsidR="00D71387">
        <w:tab/>
      </w:r>
      <w:r w:rsidRPr="00CE66C5">
        <w:rPr>
          <w:b/>
        </w:rPr>
        <w:t xml:space="preserve">Call </w:t>
      </w:r>
      <w:proofErr w:type="gramStart"/>
      <w:r w:rsidRPr="00CE66C5">
        <w:rPr>
          <w:b/>
        </w:rPr>
        <w:t>To</w:t>
      </w:r>
      <w:proofErr w:type="gramEnd"/>
      <w:r w:rsidRPr="00CE66C5">
        <w:rPr>
          <w:b/>
        </w:rPr>
        <w:t xml:space="preserve"> Order</w:t>
      </w:r>
    </w:p>
    <w:p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rsidR="00A50111" w:rsidRDefault="00A50111" w:rsidP="00A50111">
      <w:pPr>
        <w:spacing w:after="0" w:line="240" w:lineRule="auto"/>
        <w:jc w:val="both"/>
      </w:pPr>
      <w:r>
        <w:tab/>
        <w:t>B.  Invocation – Commissioner</w:t>
      </w:r>
      <w:r w:rsidR="009E4C8A">
        <w:t xml:space="preserve"> </w:t>
      </w:r>
      <w:r w:rsidR="00997BC6">
        <w:t>Williams</w:t>
      </w:r>
      <w:r>
        <w:t xml:space="preserve"> led the group in the Invocation</w:t>
      </w:r>
    </w:p>
    <w:p w:rsidR="00D71387" w:rsidRDefault="00A50111" w:rsidP="00A50111">
      <w:pPr>
        <w:spacing w:after="0" w:line="240" w:lineRule="auto"/>
        <w:ind w:left="720"/>
        <w:jc w:val="both"/>
      </w:pPr>
      <w:r>
        <w:t xml:space="preserve">C.  Pledge of Allegiance – </w:t>
      </w:r>
      <w:r w:rsidR="001D5BFB">
        <w:t>Mayor Gosline</w:t>
      </w:r>
      <w:r>
        <w:t xml:space="preserve"> led the group in the pledge to the United States Flag</w:t>
      </w:r>
    </w:p>
    <w:p w:rsidR="00A50111" w:rsidRDefault="00D71387" w:rsidP="00A50111">
      <w:pPr>
        <w:spacing w:after="0" w:line="240" w:lineRule="auto"/>
        <w:ind w:left="720"/>
        <w:jc w:val="both"/>
      </w:pPr>
      <w:r>
        <w:t xml:space="preserve">    </w:t>
      </w:r>
      <w:r w:rsidR="00A50111">
        <w:t xml:space="preserve"> </w:t>
      </w:r>
      <w:proofErr w:type="gramStart"/>
      <w:r w:rsidR="00A50111">
        <w:t>and</w:t>
      </w:r>
      <w:proofErr w:type="gramEnd"/>
      <w:r w:rsidR="00A50111">
        <w:t xml:space="preserve"> to the Texas Flag</w:t>
      </w:r>
    </w:p>
    <w:p w:rsidR="00D71387" w:rsidRDefault="00D71387" w:rsidP="00D71387">
      <w:pPr>
        <w:spacing w:after="0" w:line="240" w:lineRule="auto"/>
        <w:jc w:val="both"/>
      </w:pPr>
    </w:p>
    <w:p w:rsidR="000E3845" w:rsidRDefault="000E3845" w:rsidP="000E3845">
      <w:pPr>
        <w:spacing w:after="0" w:line="240" w:lineRule="auto"/>
        <w:jc w:val="both"/>
      </w:pPr>
      <w:r w:rsidRPr="00C6358F">
        <w:rPr>
          <w:b/>
        </w:rPr>
        <w:t>2.</w:t>
      </w:r>
      <w:r>
        <w:tab/>
      </w:r>
      <w:r w:rsidRPr="00CE66C5">
        <w:rPr>
          <w:b/>
        </w:rPr>
        <w:t>Consent Agenda:</w:t>
      </w:r>
    </w:p>
    <w:p w:rsidR="000C6D90" w:rsidRDefault="000E3845" w:rsidP="000E3845">
      <w:pPr>
        <w:spacing w:after="0" w:line="240" w:lineRule="auto"/>
        <w:ind w:left="720"/>
        <w:jc w:val="both"/>
      </w:pPr>
      <w:r>
        <w:t>A.  Approval of the Minutes of the</w:t>
      </w:r>
      <w:r w:rsidR="000C6D90">
        <w:t xml:space="preserve"> Regular Meeting held on Tuesday, </w:t>
      </w:r>
      <w:r w:rsidR="00A06716">
        <w:t>June 22</w:t>
      </w:r>
      <w:r w:rsidR="000C6D90">
        <w:t>, 2021</w:t>
      </w:r>
    </w:p>
    <w:p w:rsidR="000E3845" w:rsidRDefault="000E3845" w:rsidP="000E3845">
      <w:pPr>
        <w:spacing w:after="0" w:line="240" w:lineRule="auto"/>
        <w:ind w:left="720"/>
        <w:jc w:val="both"/>
      </w:pPr>
      <w:r>
        <w:t>B.  Approval of the Finance Investment Report, Vouchers, Payroll and Benefit Expense for</w:t>
      </w:r>
      <w:r w:rsidR="00134213">
        <w:t xml:space="preserve"> </w:t>
      </w:r>
      <w:r w:rsidR="00A06716">
        <w:t>June</w:t>
      </w:r>
      <w:r w:rsidR="001D5BFB">
        <w:t xml:space="preserve"> </w:t>
      </w:r>
      <w:r w:rsidR="00C44BC6">
        <w:t>1,</w:t>
      </w:r>
      <w:r>
        <w:t xml:space="preserve"> 202</w:t>
      </w:r>
      <w:r w:rsidR="004C0EF1">
        <w:t>1</w:t>
      </w:r>
      <w:r>
        <w:t xml:space="preserve"> to</w:t>
      </w:r>
      <w:r w:rsidR="00A06716">
        <w:t xml:space="preserve"> June 30</w:t>
      </w:r>
      <w:r>
        <w:t>, 202</w:t>
      </w:r>
      <w:r w:rsidR="004C0EF1">
        <w:t>1</w:t>
      </w:r>
      <w:r>
        <w:t>.</w:t>
      </w:r>
    </w:p>
    <w:p w:rsidR="000E3845" w:rsidRDefault="000E3845" w:rsidP="000E3845">
      <w:pPr>
        <w:spacing w:after="0" w:line="240" w:lineRule="auto"/>
        <w:ind w:firstLine="720"/>
        <w:jc w:val="both"/>
      </w:pPr>
      <w:r>
        <w:t>C.  Approval of other Department Reports</w:t>
      </w:r>
    </w:p>
    <w:p w:rsidR="000E3845" w:rsidRDefault="000E3845" w:rsidP="000E3845">
      <w:pPr>
        <w:spacing w:after="0" w:line="240" w:lineRule="auto"/>
        <w:ind w:left="720"/>
        <w:jc w:val="both"/>
      </w:pPr>
    </w:p>
    <w:p w:rsidR="000E3845" w:rsidRDefault="000E3845" w:rsidP="000E3845">
      <w:pPr>
        <w:spacing w:after="0" w:line="240" w:lineRule="auto"/>
        <w:ind w:left="720"/>
        <w:jc w:val="both"/>
      </w:pPr>
      <w:r>
        <w:t>Commissioner</w:t>
      </w:r>
      <w:r w:rsidR="00997BC6">
        <w:t xml:space="preserve"> </w:t>
      </w:r>
      <w:r w:rsidR="00A06716">
        <w:t>Parmer</w:t>
      </w:r>
      <w:r w:rsidR="00997BC6">
        <w:t xml:space="preserve"> </w:t>
      </w:r>
      <w:r w:rsidR="00186307">
        <w:t>m</w:t>
      </w:r>
      <w:r>
        <w:t>oved to approve the consent agenda.</w:t>
      </w:r>
    </w:p>
    <w:p w:rsidR="000E3845" w:rsidRDefault="000E3845" w:rsidP="000E3845">
      <w:pPr>
        <w:spacing w:after="0" w:line="240" w:lineRule="auto"/>
        <w:ind w:left="720"/>
        <w:jc w:val="both"/>
      </w:pPr>
    </w:p>
    <w:p w:rsidR="000E3845" w:rsidRDefault="000E3845" w:rsidP="000E3845">
      <w:pPr>
        <w:spacing w:after="0" w:line="240" w:lineRule="auto"/>
        <w:ind w:left="720"/>
        <w:jc w:val="both"/>
      </w:pPr>
      <w:r>
        <w:t>Commissioner</w:t>
      </w:r>
      <w:r w:rsidR="00A06716">
        <w:t xml:space="preserve"> Williams</w:t>
      </w:r>
      <w:r w:rsidR="00997BC6">
        <w:t xml:space="preserve"> </w:t>
      </w:r>
      <w:r>
        <w:t>seconded the motion, which passed with a unanimous vote.</w:t>
      </w:r>
    </w:p>
    <w:p w:rsidR="000E3845" w:rsidRDefault="000E3845" w:rsidP="000E3845">
      <w:pPr>
        <w:spacing w:after="0" w:line="240" w:lineRule="auto"/>
        <w:jc w:val="both"/>
      </w:pPr>
    </w:p>
    <w:p w:rsidR="00027C31" w:rsidRDefault="005409A4" w:rsidP="00027C31">
      <w:pPr>
        <w:spacing w:after="0" w:line="240" w:lineRule="auto"/>
        <w:ind w:left="720" w:hanging="720"/>
        <w:jc w:val="both"/>
        <w:rPr>
          <w:b/>
        </w:rPr>
      </w:pPr>
      <w:r w:rsidRPr="00C6358F">
        <w:rPr>
          <w:b/>
        </w:rPr>
        <w:t>3.</w:t>
      </w:r>
      <w:r>
        <w:tab/>
      </w:r>
      <w:r w:rsidR="000E3845" w:rsidRPr="00CE66C5">
        <w:rPr>
          <w:b/>
        </w:rPr>
        <w:t>Public Comment</w:t>
      </w:r>
    </w:p>
    <w:p w:rsidR="00C1658A" w:rsidRPr="00626566" w:rsidRDefault="00E70EA2" w:rsidP="00027C31">
      <w:pPr>
        <w:spacing w:after="0" w:line="240" w:lineRule="auto"/>
        <w:ind w:left="720" w:hanging="720"/>
        <w:jc w:val="both"/>
      </w:pPr>
      <w:r>
        <w:rPr>
          <w:b/>
        </w:rPr>
        <w:tab/>
      </w:r>
    </w:p>
    <w:p w:rsidR="00C42A15" w:rsidRDefault="00E70EA2" w:rsidP="00BE723A">
      <w:pPr>
        <w:spacing w:after="0" w:line="240" w:lineRule="auto"/>
        <w:ind w:left="720" w:hanging="720"/>
        <w:jc w:val="both"/>
      </w:pPr>
      <w:r w:rsidRPr="00626566">
        <w:tab/>
      </w:r>
      <w:r w:rsidR="002E0069">
        <w:t>Elsie Rutledge complained about the trash on the vacant lot located at 2401 Bowie Street</w:t>
      </w:r>
    </w:p>
    <w:p w:rsidR="002E0069" w:rsidRDefault="002E0069" w:rsidP="00BE723A">
      <w:pPr>
        <w:spacing w:after="0" w:line="240" w:lineRule="auto"/>
        <w:ind w:left="720" w:hanging="720"/>
        <w:jc w:val="both"/>
      </w:pPr>
    </w:p>
    <w:p w:rsidR="002E0069" w:rsidRDefault="002E0069" w:rsidP="00BE723A">
      <w:pPr>
        <w:spacing w:after="0" w:line="240" w:lineRule="auto"/>
        <w:ind w:left="720" w:hanging="720"/>
        <w:jc w:val="both"/>
      </w:pPr>
      <w:r>
        <w:tab/>
        <w:t>Stella Burk complained about the trash</w:t>
      </w:r>
      <w:r w:rsidR="00996197">
        <w:t>, debris, dogs and residents</w:t>
      </w:r>
      <w:r>
        <w:t xml:space="preserve"> located at 2401 St. James Street</w:t>
      </w:r>
    </w:p>
    <w:p w:rsidR="002E0069" w:rsidRDefault="002E0069" w:rsidP="00BE723A">
      <w:pPr>
        <w:spacing w:after="0" w:line="240" w:lineRule="auto"/>
        <w:ind w:left="720" w:hanging="720"/>
        <w:jc w:val="both"/>
      </w:pPr>
    </w:p>
    <w:p w:rsidR="002E0069" w:rsidRDefault="002E0069" w:rsidP="00BE723A">
      <w:pPr>
        <w:spacing w:after="0" w:line="240" w:lineRule="auto"/>
        <w:ind w:left="720" w:hanging="720"/>
        <w:jc w:val="both"/>
      </w:pPr>
      <w:r>
        <w:tab/>
        <w:t>Heath Smith</w:t>
      </w:r>
      <w:r w:rsidR="00506D01">
        <w:t xml:space="preserve"> concerning the tickets he had received for</w:t>
      </w:r>
      <w:r w:rsidR="00082E49">
        <w:t xml:space="preserve"> the wrecked</w:t>
      </w:r>
      <w:r w:rsidR="00506D01">
        <w:t xml:space="preserve"> vehicles parked on the city right of way located at his body shop</w:t>
      </w:r>
    </w:p>
    <w:p w:rsidR="00082E49" w:rsidRDefault="00082E49" w:rsidP="00BE723A">
      <w:pPr>
        <w:spacing w:after="0" w:line="240" w:lineRule="auto"/>
        <w:ind w:left="720" w:hanging="720"/>
        <w:jc w:val="both"/>
      </w:pPr>
    </w:p>
    <w:p w:rsidR="00082E49" w:rsidRDefault="00082E49" w:rsidP="00BE723A">
      <w:pPr>
        <w:spacing w:after="0" w:line="240" w:lineRule="auto"/>
        <w:ind w:left="720" w:hanging="720"/>
        <w:jc w:val="both"/>
        <w:rPr>
          <w:b/>
        </w:rPr>
      </w:pPr>
      <w:r>
        <w:rPr>
          <w:b/>
        </w:rPr>
        <w:t>4.</w:t>
      </w:r>
      <w:r>
        <w:rPr>
          <w:b/>
        </w:rPr>
        <w:tab/>
        <w:t>Proclamations:</w:t>
      </w:r>
    </w:p>
    <w:p w:rsidR="00082E49" w:rsidRDefault="00082E49" w:rsidP="00BE723A">
      <w:pPr>
        <w:spacing w:after="0" w:line="240" w:lineRule="auto"/>
        <w:ind w:left="720" w:hanging="720"/>
        <w:jc w:val="both"/>
        <w:rPr>
          <w:b/>
        </w:rPr>
      </w:pPr>
    </w:p>
    <w:p w:rsidR="00082E49" w:rsidRDefault="00082E49" w:rsidP="00BE723A">
      <w:pPr>
        <w:spacing w:after="0" w:line="240" w:lineRule="auto"/>
        <w:ind w:left="720" w:hanging="720"/>
        <w:jc w:val="both"/>
      </w:pPr>
      <w:r>
        <w:rPr>
          <w:b/>
        </w:rPr>
        <w:tab/>
      </w:r>
      <w:r>
        <w:t>Mayor Gosline advised Dr. Borchardt was honored with a Proclamation on his retirement after forty-eight years of medical practice in Vernon, Texas on June 30, 2021.</w:t>
      </w:r>
    </w:p>
    <w:p w:rsidR="00082E49" w:rsidRDefault="00082E49" w:rsidP="00BE723A">
      <w:pPr>
        <w:spacing w:after="0" w:line="240" w:lineRule="auto"/>
        <w:ind w:left="720" w:hanging="720"/>
        <w:jc w:val="both"/>
      </w:pPr>
    </w:p>
    <w:p w:rsidR="00082E49" w:rsidRDefault="00082E49" w:rsidP="00BE723A">
      <w:pPr>
        <w:spacing w:after="0" w:line="240" w:lineRule="auto"/>
        <w:ind w:left="720" w:hanging="720"/>
        <w:jc w:val="both"/>
      </w:pPr>
      <w:r>
        <w:tab/>
        <w:t>Mayor Gosline recognized City of Vernon lifeguard Natalie Gower, Pool Manager Sally Reeves and LVN Tiffany Ramirez for demonstrating bravery and heroism when they took action in a life threatening situation on June 23, 2021.</w:t>
      </w:r>
    </w:p>
    <w:p w:rsidR="00082E49" w:rsidRDefault="00082E49" w:rsidP="00BE723A">
      <w:pPr>
        <w:spacing w:after="0" w:line="240" w:lineRule="auto"/>
        <w:ind w:left="720" w:hanging="720"/>
        <w:jc w:val="both"/>
        <w:rPr>
          <w:b/>
        </w:rPr>
      </w:pPr>
      <w:r>
        <w:rPr>
          <w:b/>
        </w:rPr>
        <w:lastRenderedPageBreak/>
        <w:t>5.</w:t>
      </w:r>
      <w:r>
        <w:rPr>
          <w:b/>
        </w:rPr>
        <w:tab/>
      </w:r>
      <w:r w:rsidR="009B7E36">
        <w:rPr>
          <w:b/>
        </w:rPr>
        <w:t>Discussion, Consideration and Take Possible Action on Ordinance Number 1771 limiting the parallel parking on Yamparika from Tolar to Nabers to residents and their guests only</w:t>
      </w:r>
    </w:p>
    <w:p w:rsidR="009B7E36" w:rsidRDefault="009B7E36" w:rsidP="00BE723A">
      <w:pPr>
        <w:spacing w:after="0" w:line="240" w:lineRule="auto"/>
        <w:ind w:left="720" w:hanging="720"/>
        <w:jc w:val="both"/>
        <w:rPr>
          <w:b/>
        </w:rPr>
      </w:pPr>
    </w:p>
    <w:p w:rsidR="00F415A3" w:rsidRPr="00F415A3" w:rsidRDefault="009B7E36" w:rsidP="00F415A3">
      <w:pPr>
        <w:jc w:val="center"/>
        <w:rPr>
          <w:b/>
          <w:u w:val="single"/>
        </w:rPr>
      </w:pPr>
      <w:r>
        <w:rPr>
          <w:b/>
        </w:rPr>
        <w:tab/>
      </w:r>
      <w:proofErr w:type="gramStart"/>
      <w:r w:rsidR="00F415A3" w:rsidRPr="00F415A3">
        <w:rPr>
          <w:b/>
          <w:u w:val="single"/>
        </w:rPr>
        <w:t>ORDINANCE NO.</w:t>
      </w:r>
      <w:proofErr w:type="gramEnd"/>
      <w:r w:rsidR="00F415A3" w:rsidRPr="00F415A3">
        <w:rPr>
          <w:b/>
          <w:u w:val="single"/>
        </w:rPr>
        <w:t xml:space="preserve"> 1771</w:t>
      </w:r>
    </w:p>
    <w:p w:rsidR="00F415A3" w:rsidRPr="00F415A3" w:rsidRDefault="00F415A3" w:rsidP="00F415A3">
      <w:pPr>
        <w:spacing w:line="240" w:lineRule="auto"/>
        <w:ind w:left="1440" w:right="1440"/>
        <w:jc w:val="both"/>
        <w:rPr>
          <w:b/>
        </w:rPr>
      </w:pPr>
      <w:proofErr w:type="gramStart"/>
      <w:r w:rsidRPr="00F415A3">
        <w:rPr>
          <w:b/>
        </w:rPr>
        <w:t>AN ORDINANCE DESIGNATING YAMPARIKA STREET BETWEEN WHEELR AND TOLAR AS NO PARK PARKING FOR RESIDENTIAL PARKING ONLY AND PROVIDING FOR THE RECORDING AND AN EFFECTIVE DATE.</w:t>
      </w:r>
      <w:proofErr w:type="gramEnd"/>
    </w:p>
    <w:p w:rsidR="00F415A3" w:rsidRPr="00F415A3" w:rsidRDefault="00F415A3" w:rsidP="00F415A3">
      <w:pPr>
        <w:tabs>
          <w:tab w:val="left" w:pos="9360"/>
        </w:tabs>
        <w:spacing w:line="240" w:lineRule="auto"/>
        <w:jc w:val="both"/>
      </w:pPr>
      <w:r w:rsidRPr="00F415A3">
        <w:rPr>
          <w:b/>
        </w:rPr>
        <w:t xml:space="preserve">WHEREAS </w:t>
      </w:r>
      <w:r w:rsidRPr="00F415A3">
        <w:t>the City of Vernon wishes to promote adequate parallel parking for residents living along Yamparika Street between Tolar and Nabers and;</w:t>
      </w:r>
    </w:p>
    <w:p w:rsidR="00F415A3" w:rsidRPr="00F415A3" w:rsidRDefault="00F415A3" w:rsidP="00F415A3">
      <w:pPr>
        <w:tabs>
          <w:tab w:val="left" w:pos="9360"/>
        </w:tabs>
        <w:spacing w:line="240" w:lineRule="auto"/>
        <w:jc w:val="both"/>
      </w:pPr>
      <w:r w:rsidRPr="00F415A3">
        <w:rPr>
          <w:b/>
        </w:rPr>
        <w:t xml:space="preserve">WHEREAS </w:t>
      </w:r>
      <w:r w:rsidRPr="00F415A3">
        <w:t>the City of Vernon wishes to insure that traffic traveling along Yamparika has adequate room to pass around vehicles which are parallel parked between Tolar and Nabers and;</w:t>
      </w:r>
    </w:p>
    <w:p w:rsidR="00F415A3" w:rsidRPr="00F415A3" w:rsidRDefault="00F415A3" w:rsidP="00F415A3">
      <w:pPr>
        <w:tabs>
          <w:tab w:val="left" w:pos="9360"/>
        </w:tabs>
        <w:spacing w:line="240" w:lineRule="auto"/>
        <w:jc w:val="both"/>
      </w:pPr>
      <w:r w:rsidRPr="00F415A3">
        <w:rPr>
          <w:b/>
        </w:rPr>
        <w:t>WHEREAS,</w:t>
      </w:r>
      <w:r w:rsidRPr="00F415A3">
        <w:t xml:space="preserve"> the City of Vernon wishes to make certain that the safety of pedestrian traffic is not jeopardized by disorderly parallel parking along Yamparika between Tolar and Nabers.</w:t>
      </w:r>
    </w:p>
    <w:p w:rsidR="00F415A3" w:rsidRPr="00F415A3" w:rsidRDefault="00F415A3" w:rsidP="00F415A3">
      <w:pPr>
        <w:tabs>
          <w:tab w:val="left" w:pos="9360"/>
        </w:tabs>
        <w:spacing w:line="240" w:lineRule="auto"/>
        <w:jc w:val="both"/>
        <w:rPr>
          <w:b/>
        </w:rPr>
      </w:pPr>
      <w:r w:rsidRPr="00F415A3">
        <w:t xml:space="preserve"> </w:t>
      </w:r>
      <w:r w:rsidRPr="00F415A3">
        <w:rPr>
          <w:b/>
        </w:rPr>
        <w:t>NOW THEREFORE, BE IT ORDAINED BY THE CITY COMMISSION OF THE CITY OF VERNON, TEXAS:</w:t>
      </w:r>
    </w:p>
    <w:p w:rsidR="00F415A3" w:rsidRPr="00F415A3" w:rsidRDefault="00F415A3" w:rsidP="00F415A3">
      <w:pPr>
        <w:tabs>
          <w:tab w:val="left" w:pos="0"/>
        </w:tabs>
        <w:spacing w:after="120" w:line="240" w:lineRule="auto"/>
        <w:jc w:val="both"/>
        <w:rPr>
          <w:rFonts w:eastAsia="Times New Roman" w:cstheme="minorHAnsi"/>
        </w:rPr>
      </w:pPr>
      <w:r w:rsidRPr="00F415A3">
        <w:rPr>
          <w:rFonts w:eastAsia="Times New Roman" w:cs="Times New Roman"/>
          <w:b/>
          <w:u w:val="single"/>
        </w:rPr>
        <w:t xml:space="preserve">SECTION 1:  </w:t>
      </w:r>
      <w:r w:rsidRPr="00F415A3">
        <w:rPr>
          <w:rFonts w:eastAsia="Times New Roman" w:cstheme="minorHAnsi"/>
        </w:rPr>
        <w:t>The parallel parking on the section of Yamparika between Tolar and Nabers will only be for residents of the City of Vernon who reside on Yamparika between Tolar and Nabers and their guests on both the north and south sides of Yamparika between Tolar and Nabers</w:t>
      </w:r>
    </w:p>
    <w:p w:rsidR="00F415A3" w:rsidRPr="00F415A3" w:rsidRDefault="00F415A3" w:rsidP="00F415A3">
      <w:pPr>
        <w:spacing w:after="120" w:line="240" w:lineRule="auto"/>
        <w:ind w:left="1440" w:hanging="1440"/>
        <w:jc w:val="both"/>
        <w:rPr>
          <w:rFonts w:eastAsia="Times New Roman" w:cs="Times New Roman"/>
        </w:rPr>
      </w:pPr>
      <w:r w:rsidRPr="00F415A3">
        <w:rPr>
          <w:rFonts w:eastAsia="Times New Roman" w:cs="Times New Roman"/>
          <w:b/>
          <w:u w:val="single"/>
        </w:rPr>
        <w:t>SECTION 2:</w:t>
      </w:r>
      <w:r w:rsidRPr="00F415A3">
        <w:rPr>
          <w:rFonts w:eastAsia="Times New Roman" w:cs="Times New Roman"/>
        </w:rPr>
        <w:t xml:space="preserve">   All ordinances or parts of ordinances in conflict herewith are expressly repealed.</w:t>
      </w:r>
    </w:p>
    <w:p w:rsidR="00F415A3" w:rsidRPr="00F415A3" w:rsidRDefault="00F415A3" w:rsidP="00F415A3">
      <w:pPr>
        <w:spacing w:line="240" w:lineRule="auto"/>
        <w:jc w:val="both"/>
      </w:pPr>
      <w:r w:rsidRPr="00F415A3">
        <w:rPr>
          <w:b/>
          <w:u w:val="single"/>
        </w:rPr>
        <w:t>SECTION 3:</w:t>
      </w:r>
      <w:r w:rsidRPr="00F415A3">
        <w:t xml:space="preserve"> Should any portion or part of this Ordinance be held for any reason invalid or unenforceable, the same shall not be construed to affect any other valid portion hereof, but all valid portions hereof shall remain in full force and effect.</w:t>
      </w:r>
    </w:p>
    <w:p w:rsidR="00F415A3" w:rsidRPr="00F415A3" w:rsidRDefault="00F415A3" w:rsidP="00F415A3">
      <w:pPr>
        <w:tabs>
          <w:tab w:val="left" w:pos="9360"/>
        </w:tabs>
        <w:spacing w:line="240" w:lineRule="auto"/>
        <w:jc w:val="both"/>
      </w:pPr>
      <w:r w:rsidRPr="00F415A3">
        <w:rPr>
          <w:b/>
          <w:u w:val="single"/>
        </w:rPr>
        <w:t>SECTION 4:</w:t>
      </w:r>
      <w:r w:rsidRPr="00F415A3">
        <w:t xml:space="preserve">  This Ordinance shall not be recorded in length in the minutes of the City Commission, but shall be filed for permanent record in the office of the City Secretary.</w:t>
      </w:r>
    </w:p>
    <w:p w:rsidR="00F415A3" w:rsidRPr="00F415A3" w:rsidRDefault="00F415A3" w:rsidP="00F415A3">
      <w:pPr>
        <w:tabs>
          <w:tab w:val="left" w:pos="9360"/>
        </w:tabs>
        <w:spacing w:line="240" w:lineRule="auto"/>
        <w:jc w:val="both"/>
      </w:pPr>
      <w:r w:rsidRPr="00F415A3">
        <w:rPr>
          <w:b/>
          <w:u w:val="single"/>
        </w:rPr>
        <w:t>SECTION 5:</w:t>
      </w:r>
      <w:r w:rsidRPr="00F415A3">
        <w:t xml:space="preserve">  This Ordinance shall be in full force immediately upon passage by the City Commission.</w:t>
      </w:r>
    </w:p>
    <w:p w:rsidR="00F415A3" w:rsidRPr="00F415A3" w:rsidRDefault="00F415A3" w:rsidP="00F415A3">
      <w:pPr>
        <w:tabs>
          <w:tab w:val="left" w:pos="9360"/>
        </w:tabs>
        <w:spacing w:line="240" w:lineRule="auto"/>
        <w:jc w:val="center"/>
      </w:pPr>
      <w:r w:rsidRPr="00F415A3">
        <w:rPr>
          <w:b/>
        </w:rPr>
        <w:t>PASSED AND APPROVED</w:t>
      </w:r>
      <w:r w:rsidRPr="00F415A3">
        <w:t xml:space="preserve"> on First Reading on this the 27</w:t>
      </w:r>
      <w:r w:rsidRPr="00F415A3">
        <w:rPr>
          <w:vertAlign w:val="superscript"/>
        </w:rPr>
        <w:t>rd</w:t>
      </w:r>
      <w:r w:rsidRPr="00F415A3">
        <w:t xml:space="preserve"> day of July, 2021.</w:t>
      </w:r>
    </w:p>
    <w:p w:rsidR="00F415A3" w:rsidRPr="00F415A3" w:rsidRDefault="00F415A3" w:rsidP="00F415A3">
      <w:pPr>
        <w:spacing w:after="120" w:line="240" w:lineRule="auto"/>
        <w:ind w:left="4680" w:firstLine="360"/>
        <w:rPr>
          <w:rFonts w:eastAsia="Times New Roman" w:cs="Times New Roman"/>
        </w:rPr>
      </w:pPr>
      <w:r w:rsidRPr="00F415A3">
        <w:rPr>
          <w:rFonts w:eastAsia="Times New Roman" w:cs="Times New Roman"/>
        </w:rPr>
        <w:t>____________________________________</w:t>
      </w:r>
    </w:p>
    <w:p w:rsidR="00F415A3" w:rsidRPr="00F415A3" w:rsidRDefault="00F415A3" w:rsidP="00F415A3">
      <w:pPr>
        <w:spacing w:after="120" w:line="240" w:lineRule="auto"/>
        <w:ind w:left="4320" w:firstLine="720"/>
        <w:rPr>
          <w:rFonts w:eastAsia="Times New Roman" w:cs="Times New Roman"/>
        </w:rPr>
      </w:pPr>
      <w:r w:rsidRPr="00F415A3">
        <w:rPr>
          <w:rFonts w:eastAsia="Times New Roman" w:cs="Times New Roman"/>
        </w:rPr>
        <w:t>Pam Gosline, Mayor</w:t>
      </w:r>
    </w:p>
    <w:p w:rsidR="00F415A3" w:rsidRPr="00F415A3" w:rsidRDefault="00F415A3" w:rsidP="00F415A3">
      <w:pPr>
        <w:spacing w:after="120" w:line="240" w:lineRule="auto"/>
        <w:rPr>
          <w:rFonts w:eastAsia="Times New Roman" w:cs="Times New Roman"/>
        </w:rPr>
      </w:pPr>
      <w:r w:rsidRPr="00F415A3">
        <w:rPr>
          <w:rFonts w:eastAsia="Times New Roman" w:cs="Times New Roman"/>
        </w:rPr>
        <w:t>ATTEST:</w:t>
      </w:r>
    </w:p>
    <w:p w:rsidR="00F415A3" w:rsidRPr="00F415A3" w:rsidRDefault="00F415A3" w:rsidP="00F415A3">
      <w:pPr>
        <w:spacing w:after="0" w:line="240" w:lineRule="auto"/>
        <w:ind w:left="360" w:hanging="360"/>
        <w:jc w:val="both"/>
        <w:rPr>
          <w:rFonts w:eastAsia="Times New Roman" w:cs="Times New Roman"/>
        </w:rPr>
      </w:pPr>
      <w:r w:rsidRPr="00F415A3">
        <w:rPr>
          <w:rFonts w:eastAsia="Times New Roman" w:cs="Times New Roman"/>
        </w:rPr>
        <w:t>________________________________</w:t>
      </w:r>
    </w:p>
    <w:p w:rsidR="00F415A3" w:rsidRPr="00F415A3" w:rsidRDefault="00F415A3" w:rsidP="00F415A3">
      <w:pPr>
        <w:spacing w:after="0" w:line="240" w:lineRule="auto"/>
        <w:ind w:left="360" w:hanging="360"/>
        <w:jc w:val="both"/>
        <w:rPr>
          <w:rFonts w:eastAsia="Times New Roman" w:cs="Times New Roman"/>
        </w:rPr>
      </w:pPr>
      <w:r w:rsidRPr="00F415A3">
        <w:rPr>
          <w:rFonts w:eastAsia="Times New Roman" w:cs="Times New Roman"/>
        </w:rPr>
        <w:t>Marsha Jo Stone, TRMC</w:t>
      </w:r>
    </w:p>
    <w:p w:rsidR="00F415A3" w:rsidRPr="00F415A3" w:rsidRDefault="00F415A3" w:rsidP="00F415A3">
      <w:pPr>
        <w:spacing w:after="0" w:line="240" w:lineRule="auto"/>
        <w:ind w:left="360" w:hanging="360"/>
        <w:jc w:val="both"/>
        <w:rPr>
          <w:rFonts w:ascii="Times New Roman" w:eastAsia="Times New Roman" w:hAnsi="Times New Roman" w:cs="Times New Roman"/>
        </w:rPr>
      </w:pPr>
      <w:r w:rsidRPr="00F415A3">
        <w:rPr>
          <w:rFonts w:eastAsia="Times New Roman" w:cs="Times New Roman"/>
        </w:rPr>
        <w:t>City Secretary</w:t>
      </w:r>
    </w:p>
    <w:p w:rsidR="00F415A3" w:rsidRDefault="00F415A3" w:rsidP="00BE723A">
      <w:pPr>
        <w:spacing w:after="0" w:line="240" w:lineRule="auto"/>
        <w:ind w:left="720" w:hanging="720"/>
        <w:jc w:val="both"/>
        <w:rPr>
          <w:b/>
        </w:rPr>
      </w:pPr>
    </w:p>
    <w:p w:rsidR="009B7E36" w:rsidRDefault="009B7E36" w:rsidP="00F415A3">
      <w:pPr>
        <w:spacing w:after="0" w:line="240" w:lineRule="auto"/>
        <w:ind w:left="720"/>
        <w:jc w:val="both"/>
      </w:pPr>
      <w:r>
        <w:t xml:space="preserve">Commissioner Williams made the motion to approve </w:t>
      </w:r>
      <w:r w:rsidRPr="009B7E36">
        <w:t>Ordinance Number 1771 limiting the parallel parking on Yamparika from Tolar to Nabers to residents and their guests only</w:t>
      </w:r>
    </w:p>
    <w:p w:rsidR="009B7E36" w:rsidRDefault="009B7E36" w:rsidP="00BE723A">
      <w:pPr>
        <w:spacing w:after="0" w:line="240" w:lineRule="auto"/>
        <w:ind w:left="720" w:hanging="720"/>
        <w:jc w:val="both"/>
      </w:pPr>
    </w:p>
    <w:p w:rsidR="009B7E36" w:rsidRDefault="009B7E36" w:rsidP="00BE723A">
      <w:pPr>
        <w:spacing w:after="0" w:line="240" w:lineRule="auto"/>
        <w:ind w:left="720" w:hanging="720"/>
        <w:jc w:val="both"/>
      </w:pPr>
      <w:r>
        <w:tab/>
        <w:t>Commissioner Parmer seconded the motion, which passed with a unanimous vote</w:t>
      </w:r>
    </w:p>
    <w:p w:rsidR="009B7E36" w:rsidRDefault="009B7E36" w:rsidP="00BE723A">
      <w:pPr>
        <w:spacing w:after="0" w:line="240" w:lineRule="auto"/>
        <w:ind w:left="720" w:hanging="720"/>
        <w:jc w:val="both"/>
      </w:pPr>
    </w:p>
    <w:p w:rsidR="009B7E36" w:rsidRDefault="009B7E36" w:rsidP="00BE723A">
      <w:pPr>
        <w:spacing w:after="0" w:line="240" w:lineRule="auto"/>
        <w:ind w:left="720" w:hanging="720"/>
        <w:jc w:val="both"/>
        <w:rPr>
          <w:b/>
        </w:rPr>
      </w:pPr>
      <w:r>
        <w:rPr>
          <w:b/>
        </w:rPr>
        <w:t>6.</w:t>
      </w:r>
      <w:r>
        <w:rPr>
          <w:b/>
        </w:rPr>
        <w:tab/>
        <w:t xml:space="preserve">Discussion, Consideration and Take Possible Action to approve sale of tax properties sold by Texas Communities Group: Parcel917001, No address to Weldon and Charlotte Hawley for $500.00; Parcel </w:t>
      </w:r>
      <w:r>
        <w:rPr>
          <w:b/>
        </w:rPr>
        <w:lastRenderedPageBreak/>
        <w:t>9671001, 2428 Olive to Melody Young Wesley and Leotis V Wesley, Jr. for $215.00; Parcel 1035001, 2500 Maiden Street to Mitchell Grismore for $1,000.00</w:t>
      </w:r>
    </w:p>
    <w:p w:rsidR="009B7E36" w:rsidRDefault="009B7E36" w:rsidP="00BE723A">
      <w:pPr>
        <w:spacing w:after="0" w:line="240" w:lineRule="auto"/>
        <w:ind w:left="720" w:hanging="720"/>
        <w:jc w:val="both"/>
        <w:rPr>
          <w:b/>
        </w:rPr>
      </w:pPr>
    </w:p>
    <w:p w:rsidR="009B7E36" w:rsidRDefault="009B7E36" w:rsidP="00BE723A">
      <w:pPr>
        <w:spacing w:after="0" w:line="240" w:lineRule="auto"/>
        <w:ind w:left="720" w:hanging="720"/>
        <w:jc w:val="both"/>
      </w:pPr>
      <w:r>
        <w:rPr>
          <w:b/>
        </w:rPr>
        <w:tab/>
      </w:r>
      <w:r>
        <w:t>Commissioner Fraticelli made the motion to approve sale of tax properties as read.</w:t>
      </w:r>
    </w:p>
    <w:p w:rsidR="009B7E36" w:rsidRDefault="009B7E36" w:rsidP="00BE723A">
      <w:pPr>
        <w:spacing w:after="0" w:line="240" w:lineRule="auto"/>
        <w:ind w:left="720" w:hanging="720"/>
        <w:jc w:val="both"/>
      </w:pPr>
      <w:r>
        <w:tab/>
      </w:r>
    </w:p>
    <w:p w:rsidR="009B7E36" w:rsidRDefault="009B7E36" w:rsidP="00BE723A">
      <w:pPr>
        <w:spacing w:after="0" w:line="240" w:lineRule="auto"/>
        <w:ind w:left="720" w:hanging="720"/>
        <w:jc w:val="both"/>
      </w:pPr>
      <w:r>
        <w:tab/>
        <w:t>Commissioner Williams seconded the motion, which passed with a unanimous vote</w:t>
      </w:r>
    </w:p>
    <w:p w:rsidR="00F057BA" w:rsidRDefault="00F057BA" w:rsidP="00BE723A">
      <w:pPr>
        <w:spacing w:after="0" w:line="240" w:lineRule="auto"/>
        <w:ind w:left="720" w:hanging="720"/>
        <w:jc w:val="both"/>
      </w:pPr>
    </w:p>
    <w:p w:rsidR="00F057BA" w:rsidRDefault="00F057BA" w:rsidP="00BE723A">
      <w:pPr>
        <w:spacing w:after="0" w:line="240" w:lineRule="auto"/>
        <w:ind w:left="720" w:hanging="720"/>
        <w:jc w:val="both"/>
        <w:rPr>
          <w:b/>
        </w:rPr>
      </w:pPr>
      <w:r>
        <w:rPr>
          <w:b/>
        </w:rPr>
        <w:t xml:space="preserve">7. </w:t>
      </w:r>
      <w:r>
        <w:rPr>
          <w:b/>
        </w:rPr>
        <w:tab/>
        <w:t>Discussion, Consideration and Take Possible Action on contracting with a consultant for the administration of American Rescue Plan Funds for the City of Vernon</w:t>
      </w:r>
    </w:p>
    <w:p w:rsidR="00F057BA" w:rsidRDefault="00F057BA" w:rsidP="00BE723A">
      <w:pPr>
        <w:spacing w:after="0" w:line="240" w:lineRule="auto"/>
        <w:ind w:left="720" w:hanging="720"/>
        <w:jc w:val="both"/>
        <w:rPr>
          <w:b/>
        </w:rPr>
      </w:pPr>
    </w:p>
    <w:p w:rsidR="00F057BA" w:rsidRDefault="00F057BA" w:rsidP="00BE723A">
      <w:pPr>
        <w:spacing w:after="0" w:line="240" w:lineRule="auto"/>
        <w:ind w:left="720" w:hanging="720"/>
        <w:jc w:val="both"/>
      </w:pPr>
      <w:r>
        <w:rPr>
          <w:b/>
        </w:rPr>
        <w:tab/>
      </w:r>
      <w:r>
        <w:t xml:space="preserve">Commissioner Parmer made the motion to approve </w:t>
      </w:r>
      <w:r w:rsidRPr="00F057BA">
        <w:t>contracting with</w:t>
      </w:r>
      <w:r w:rsidR="00E01DAB">
        <w:t xml:space="preserve"> City Hall Essentials </w:t>
      </w:r>
      <w:r w:rsidRPr="00F057BA">
        <w:t>for the administration of American Rescue Plan Funds for the City of Vernon</w:t>
      </w:r>
      <w:r>
        <w:t xml:space="preserve"> and ancillary travel costs</w:t>
      </w:r>
    </w:p>
    <w:p w:rsidR="00E01DAB" w:rsidRDefault="00E01DAB" w:rsidP="00BE723A">
      <w:pPr>
        <w:spacing w:after="0" w:line="240" w:lineRule="auto"/>
        <w:ind w:left="720" w:hanging="720"/>
        <w:jc w:val="both"/>
      </w:pPr>
    </w:p>
    <w:p w:rsidR="00E01DAB" w:rsidRDefault="00E01DAB" w:rsidP="00BE723A">
      <w:pPr>
        <w:spacing w:after="0" w:line="240" w:lineRule="auto"/>
        <w:ind w:left="720" w:hanging="720"/>
        <w:jc w:val="both"/>
      </w:pPr>
      <w:r>
        <w:tab/>
        <w:t>Commissioner Fraticelli seconded the motion, which passed with a unanimous vote</w:t>
      </w:r>
    </w:p>
    <w:p w:rsidR="00E01DAB" w:rsidRDefault="00E01DAB" w:rsidP="00BE723A">
      <w:pPr>
        <w:spacing w:after="0" w:line="240" w:lineRule="auto"/>
        <w:ind w:left="720" w:hanging="720"/>
        <w:jc w:val="both"/>
      </w:pPr>
    </w:p>
    <w:p w:rsidR="00E01DAB" w:rsidRPr="00E01DAB" w:rsidRDefault="00E01DAB" w:rsidP="00E01DAB">
      <w:pPr>
        <w:spacing w:after="0" w:line="240" w:lineRule="auto"/>
        <w:ind w:left="720" w:hanging="720"/>
        <w:jc w:val="both"/>
        <w:rPr>
          <w:rFonts w:cstheme="minorHAnsi"/>
        </w:rPr>
      </w:pPr>
      <w:r w:rsidRPr="00E01DAB">
        <w:rPr>
          <w:b/>
        </w:rPr>
        <w:t>8.</w:t>
      </w:r>
      <w:r w:rsidRPr="00E01DAB">
        <w:rPr>
          <w:b/>
        </w:rPr>
        <w:tab/>
      </w:r>
      <w:r w:rsidRPr="00E01DAB">
        <w:rPr>
          <w:b/>
          <w:bCs/>
        </w:rPr>
        <w:t>Discussion, Consideration and Take Possible Action on adoption of Resolution Number 1072 approving the execution and delivery of a Financing Agreement with the Texas Water Development Board regarding the issuance of certificates of obligation by the city for water system improvements and related issuance costs, and approving the obligations of the city with respect to such agreement; and resolving other matters relating to the subject</w:t>
      </w:r>
    </w:p>
    <w:p w:rsidR="00E01DAB" w:rsidRDefault="00E01DAB" w:rsidP="00E01DAB">
      <w:pPr>
        <w:pStyle w:val="ListParagraph"/>
        <w:rPr>
          <w:rFonts w:cstheme="minorHAnsi"/>
        </w:rPr>
      </w:pPr>
    </w:p>
    <w:p w:rsidR="00E01DAB" w:rsidRPr="00C12B0C" w:rsidRDefault="00E01DAB" w:rsidP="00E01DAB">
      <w:pPr>
        <w:pStyle w:val="ListParagraph"/>
        <w:rPr>
          <w:rFonts w:cstheme="minorHAnsi"/>
        </w:rPr>
      </w:pPr>
      <w:r>
        <w:rPr>
          <w:rFonts w:cstheme="minorHAnsi"/>
        </w:rPr>
        <w:t>Commissioners table action on agenda item #8</w:t>
      </w:r>
    </w:p>
    <w:p w:rsidR="00E01DAB" w:rsidRPr="00E01DAB" w:rsidRDefault="00E01DAB" w:rsidP="00E01DAB">
      <w:pPr>
        <w:spacing w:after="0" w:line="240" w:lineRule="auto"/>
        <w:ind w:left="720" w:hanging="720"/>
        <w:jc w:val="both"/>
        <w:rPr>
          <w:rFonts w:cstheme="minorHAnsi"/>
          <w:b/>
        </w:rPr>
      </w:pPr>
      <w:r>
        <w:rPr>
          <w:rFonts w:cstheme="minorHAnsi"/>
          <w:b/>
        </w:rPr>
        <w:t>9.</w:t>
      </w:r>
      <w:r>
        <w:rPr>
          <w:rFonts w:cstheme="minorHAnsi"/>
          <w:b/>
        </w:rPr>
        <w:tab/>
      </w:r>
      <w:r w:rsidRPr="00E01DAB">
        <w:rPr>
          <w:rFonts w:cstheme="minorHAnsi"/>
          <w:b/>
        </w:rPr>
        <w:t>Discussion, Consideration and Take Possible Action on Resolution Number 1074 directing publication of notice of intention  to issue combination tax and revenue certificates of obligation to the Texas Water Development Board to provide funds for water system projects and resolving other matters relating to the project</w:t>
      </w:r>
    </w:p>
    <w:p w:rsidR="00E01DAB" w:rsidRDefault="00E01DAB" w:rsidP="00E01DAB">
      <w:pPr>
        <w:pStyle w:val="ListParagraph"/>
        <w:spacing w:after="0" w:line="240" w:lineRule="auto"/>
        <w:jc w:val="both"/>
        <w:rPr>
          <w:rFonts w:cstheme="minorHAnsi"/>
          <w:b/>
        </w:rPr>
      </w:pPr>
    </w:p>
    <w:p w:rsidR="00F415A3" w:rsidRPr="00F415A3" w:rsidRDefault="00F415A3" w:rsidP="00F415A3">
      <w:pPr>
        <w:spacing w:after="220" w:line="240" w:lineRule="auto"/>
        <w:ind w:left="720" w:right="720"/>
        <w:contextualSpacing/>
        <w:jc w:val="center"/>
        <w:rPr>
          <w:rFonts w:eastAsia="Times New Roman" w:cstheme="minorHAnsi"/>
          <w:iCs/>
        </w:rPr>
      </w:pPr>
      <w:bookmarkStart w:id="0" w:name="_Hlk77778589"/>
      <w:r w:rsidRPr="00F415A3">
        <w:rPr>
          <w:rFonts w:eastAsia="Times New Roman" w:cstheme="minorHAnsi"/>
          <w:iCs/>
        </w:rPr>
        <w:t>RESOLUTION 1074</w:t>
      </w:r>
    </w:p>
    <w:p w:rsidR="00F415A3" w:rsidRPr="00F415A3" w:rsidRDefault="00F415A3" w:rsidP="00F415A3">
      <w:pPr>
        <w:spacing w:after="220" w:line="240" w:lineRule="auto"/>
        <w:ind w:left="720" w:right="720"/>
        <w:contextualSpacing/>
        <w:jc w:val="both"/>
        <w:rPr>
          <w:rFonts w:eastAsia="Times New Roman" w:cstheme="minorHAnsi"/>
          <w:iCs/>
        </w:rPr>
      </w:pPr>
    </w:p>
    <w:p w:rsidR="00F415A3" w:rsidRDefault="00F415A3" w:rsidP="00F415A3">
      <w:pPr>
        <w:spacing w:after="220" w:line="240" w:lineRule="auto"/>
        <w:ind w:left="720" w:right="720"/>
        <w:contextualSpacing/>
        <w:jc w:val="both"/>
        <w:rPr>
          <w:rFonts w:eastAsia="Times New Roman" w:cstheme="minorHAnsi"/>
          <w:iCs/>
        </w:rPr>
      </w:pPr>
      <w:r w:rsidRPr="00F415A3">
        <w:rPr>
          <w:rFonts w:eastAsia="Times New Roman" w:cstheme="minorHAnsi"/>
          <w:iCs/>
        </w:rPr>
        <w:t>RESOLUTION DIRECTING PUBLICATION OF NOTICE OF INTENTION TO ISSUE COMBINATION TAX AND REVENUE CERTIFICATES OF OBLIGATION TO THE TEXAS WATER DEVELOPMENT BOARD TO PROVIDE FUNDS FOR WATER SYSTEM IMPROVEMENT PROJECTS; AND RESOLVING OTHER MATTERS RELATING TO THE SUBJECT</w:t>
      </w:r>
      <w:bookmarkEnd w:id="0"/>
    </w:p>
    <w:p w:rsidR="00F415A3" w:rsidRPr="00F415A3" w:rsidRDefault="00F415A3" w:rsidP="00F415A3">
      <w:pPr>
        <w:spacing w:after="220" w:line="240" w:lineRule="auto"/>
        <w:ind w:left="720" w:right="720"/>
        <w:contextualSpacing/>
        <w:jc w:val="both"/>
        <w:rPr>
          <w:rFonts w:eastAsia="Times New Roman" w:cstheme="minorHAnsi"/>
          <w:iCs/>
        </w:rPr>
      </w:pPr>
    </w:p>
    <w:p w:rsidR="00F415A3" w:rsidRPr="00F415A3" w:rsidRDefault="00F415A3" w:rsidP="00F415A3">
      <w:pPr>
        <w:spacing w:after="220" w:line="240" w:lineRule="auto"/>
        <w:ind w:firstLine="720"/>
        <w:jc w:val="both"/>
        <w:rPr>
          <w:rFonts w:eastAsia="Calibri" w:cstheme="minorHAnsi"/>
        </w:rPr>
      </w:pPr>
      <w:r w:rsidRPr="00F415A3">
        <w:rPr>
          <w:rFonts w:eastAsia="Calibri" w:cstheme="minorHAnsi"/>
        </w:rPr>
        <w:t>WHEREAS, this City Commission of the City of Vernon (the “City”) deems it advisable to authorize publication of notice of intent to issue certificates of obligation for the purposes hereinafter set forth; and</w:t>
      </w:r>
    </w:p>
    <w:p w:rsidR="00F415A3" w:rsidRPr="00F415A3" w:rsidRDefault="00F415A3" w:rsidP="00F415A3">
      <w:pPr>
        <w:spacing w:after="220" w:line="240" w:lineRule="auto"/>
        <w:ind w:firstLine="720"/>
        <w:jc w:val="both"/>
        <w:rPr>
          <w:rFonts w:eastAsia="Calibri" w:cstheme="minorHAnsi"/>
        </w:rPr>
      </w:pPr>
      <w:r w:rsidRPr="00F415A3">
        <w:rPr>
          <w:rFonts w:eastAsia="Calibri" w:cstheme="minorHAnsi"/>
        </w:rPr>
        <w:t xml:space="preserve">WHEREAS, it is hereby officially found and determined that the meeting at which this Resolution was considered was open to the public, and public notice of the time, place and purpose of said meeting was given, all as required by Chapter 551, Texas Government Code. </w:t>
      </w:r>
    </w:p>
    <w:p w:rsidR="00F415A3" w:rsidRPr="00F415A3" w:rsidRDefault="00F415A3" w:rsidP="00F415A3">
      <w:pPr>
        <w:spacing w:after="220" w:line="240" w:lineRule="auto"/>
        <w:contextualSpacing/>
        <w:jc w:val="both"/>
        <w:rPr>
          <w:rFonts w:eastAsia="Calibri" w:cstheme="minorHAnsi"/>
        </w:rPr>
      </w:pPr>
      <w:r w:rsidRPr="00F415A3">
        <w:rPr>
          <w:rFonts w:eastAsia="Calibri" w:cstheme="minorHAnsi"/>
        </w:rPr>
        <w:t>NOW, THEREFORE, BE IT RESOLVED BY THE CITY COMMISSION OF THE CITY OF VERNON, TEXAS:</w:t>
      </w:r>
    </w:p>
    <w:p w:rsidR="00F415A3" w:rsidRPr="00F415A3" w:rsidRDefault="00F415A3" w:rsidP="00F415A3">
      <w:pPr>
        <w:spacing w:after="220" w:line="240" w:lineRule="auto"/>
        <w:ind w:firstLine="720"/>
        <w:jc w:val="both"/>
        <w:rPr>
          <w:rFonts w:eastAsia="Calibri" w:cstheme="minorHAnsi"/>
        </w:rPr>
      </w:pPr>
      <w:proofErr w:type="gramStart"/>
      <w:r w:rsidRPr="00F415A3">
        <w:rPr>
          <w:rFonts w:eastAsia="Calibri" w:cstheme="minorHAnsi"/>
        </w:rPr>
        <w:t>Section 1.</w:t>
      </w:r>
      <w:proofErr w:type="gramEnd"/>
      <w:r w:rsidRPr="00F415A3">
        <w:rPr>
          <w:rFonts w:eastAsia="Calibri" w:cstheme="minorHAnsi"/>
        </w:rPr>
        <w:t xml:space="preserve">  Attached hereto and marked “Exhibit A” is a form of notice, the form and substance of which are hereby passed and approved.</w:t>
      </w:r>
    </w:p>
    <w:p w:rsidR="00F415A3" w:rsidRPr="00F415A3" w:rsidRDefault="00F415A3" w:rsidP="00F415A3">
      <w:pPr>
        <w:spacing w:after="220" w:line="240" w:lineRule="auto"/>
        <w:ind w:firstLine="720"/>
        <w:jc w:val="both"/>
        <w:rPr>
          <w:rFonts w:eastAsia="Calibri" w:cstheme="minorHAnsi"/>
        </w:rPr>
      </w:pPr>
      <w:proofErr w:type="gramStart"/>
      <w:r w:rsidRPr="00F415A3">
        <w:rPr>
          <w:rFonts w:eastAsia="Calibri" w:cstheme="minorHAnsi"/>
        </w:rPr>
        <w:t>Section 2.</w:t>
      </w:r>
      <w:proofErr w:type="gramEnd"/>
      <w:r w:rsidRPr="00F415A3">
        <w:rPr>
          <w:rFonts w:eastAsia="Calibri" w:cstheme="minorHAnsi"/>
        </w:rPr>
        <w:t xml:space="preserve">  The City Secretary shall cause said notice to be published in substantially the form attached hereto, in a newspaper, as defined by Subchapter C, Chapter 2051, Texas Government Code, of general circulation in the area of said City, once a week for two consecutive weeks, with the date of the first </w:t>
      </w:r>
      <w:r w:rsidRPr="00F415A3">
        <w:rPr>
          <w:rFonts w:eastAsia="Calibri" w:cstheme="minorHAnsi"/>
        </w:rPr>
        <w:lastRenderedPageBreak/>
        <w:t>publication to be before the 45th day before the date tentatively set for the passage of the ordinance authorizing the issuance of the certificates, and, if the City maintains an Internet website, continuously on the City’s website for at least 45 days before the date tentatively set for the passage of the ordinance authorizing the issuance of the certificates.</w:t>
      </w:r>
    </w:p>
    <w:p w:rsidR="00F415A3" w:rsidRPr="00F415A3" w:rsidRDefault="00F415A3" w:rsidP="00F415A3">
      <w:pPr>
        <w:spacing w:after="220" w:line="240" w:lineRule="auto"/>
        <w:ind w:firstLine="720"/>
        <w:jc w:val="both"/>
        <w:rPr>
          <w:rFonts w:eastAsia="Calibri" w:cstheme="minorHAnsi"/>
        </w:rPr>
      </w:pPr>
      <w:proofErr w:type="gramStart"/>
      <w:r w:rsidRPr="00F415A3">
        <w:rPr>
          <w:rFonts w:eastAsia="Calibri" w:cstheme="minorHAnsi"/>
        </w:rPr>
        <w:t>Section 3.</w:t>
      </w:r>
      <w:proofErr w:type="gramEnd"/>
      <w:r w:rsidRPr="00F415A3">
        <w:rPr>
          <w:rFonts w:eastAsia="Calibri" w:cstheme="minorHAnsi"/>
        </w:rPr>
        <w:t xml:space="preserve">  This Resolution shall be effective immediately upon adoption.</w:t>
      </w:r>
    </w:p>
    <w:p w:rsidR="00F415A3" w:rsidRPr="00F415A3" w:rsidRDefault="00F415A3" w:rsidP="00F415A3">
      <w:pPr>
        <w:spacing w:after="220" w:line="240" w:lineRule="auto"/>
        <w:contextualSpacing/>
        <w:jc w:val="both"/>
        <w:rPr>
          <w:rFonts w:eastAsia="Calibri" w:cstheme="minorHAnsi"/>
        </w:rPr>
      </w:pPr>
      <w:r w:rsidRPr="00F415A3">
        <w:rPr>
          <w:rFonts w:eastAsia="Calibri" w:cstheme="minorHAnsi"/>
        </w:rPr>
        <w:t>PASSED AND APPROVED BY THE CITY COMMISSION OF THE CITY OF VERNON, TEXAS, this 27th day of July, 2021.</w:t>
      </w:r>
    </w:p>
    <w:p w:rsidR="00F415A3" w:rsidRPr="00F415A3" w:rsidRDefault="00F415A3" w:rsidP="00F415A3">
      <w:pPr>
        <w:tabs>
          <w:tab w:val="right" w:pos="9360"/>
        </w:tabs>
        <w:spacing w:after="0" w:line="240" w:lineRule="auto"/>
        <w:ind w:left="5040"/>
        <w:rPr>
          <w:rFonts w:eastAsia="Calibri" w:cstheme="minorHAnsi"/>
        </w:rPr>
      </w:pPr>
      <w:r w:rsidRPr="00F415A3">
        <w:rPr>
          <w:rFonts w:eastAsia="Calibri" w:cstheme="minorHAnsi"/>
          <w:u w:val="single"/>
        </w:rPr>
        <w:tab/>
      </w:r>
      <w:r w:rsidRPr="00F415A3">
        <w:rPr>
          <w:rFonts w:eastAsia="Calibri" w:cstheme="minorHAnsi"/>
        </w:rPr>
        <w:br/>
        <w:t>Pam Gosline, Mayor</w:t>
      </w:r>
    </w:p>
    <w:p w:rsidR="00F415A3" w:rsidRPr="00F415A3" w:rsidRDefault="00F415A3" w:rsidP="00F415A3">
      <w:pPr>
        <w:spacing w:after="220" w:line="240" w:lineRule="auto"/>
        <w:contextualSpacing/>
        <w:jc w:val="both"/>
        <w:rPr>
          <w:rFonts w:eastAsia="Calibri" w:cstheme="minorHAnsi"/>
        </w:rPr>
      </w:pPr>
    </w:p>
    <w:p w:rsidR="00F415A3" w:rsidRPr="00F415A3" w:rsidRDefault="00F415A3" w:rsidP="00F415A3">
      <w:pPr>
        <w:spacing w:after="0" w:line="240" w:lineRule="auto"/>
        <w:contextualSpacing/>
        <w:rPr>
          <w:rFonts w:eastAsia="Calibri" w:cstheme="minorHAnsi"/>
          <w:u w:val="single"/>
        </w:rPr>
      </w:pPr>
      <w:r w:rsidRPr="00F415A3">
        <w:rPr>
          <w:rFonts w:eastAsia="Calibri" w:cstheme="minorHAnsi"/>
        </w:rPr>
        <w:t>ATTEST:</w:t>
      </w:r>
      <w:r w:rsidRPr="00F415A3">
        <w:rPr>
          <w:rFonts w:eastAsia="Calibri" w:cstheme="minorHAnsi"/>
        </w:rPr>
        <w:br/>
      </w:r>
      <w:r w:rsidRPr="00F415A3">
        <w:rPr>
          <w:rFonts w:eastAsia="Calibri" w:cstheme="minorHAnsi"/>
        </w:rPr>
        <w:br/>
      </w:r>
      <w:r>
        <w:rPr>
          <w:rFonts w:eastAsia="Calibri" w:cstheme="minorHAnsi"/>
          <w:u w:val="single"/>
        </w:rPr>
        <w:tab/>
      </w:r>
      <w:r>
        <w:rPr>
          <w:rFonts w:eastAsia="Calibri" w:cstheme="minorHAnsi"/>
          <w:u w:val="single"/>
        </w:rPr>
        <w:tab/>
      </w:r>
      <w:r>
        <w:rPr>
          <w:rFonts w:eastAsia="Calibri" w:cstheme="minorHAnsi"/>
          <w:u w:val="single"/>
        </w:rPr>
        <w:tab/>
      </w:r>
    </w:p>
    <w:p w:rsidR="00F415A3" w:rsidRPr="00F415A3" w:rsidRDefault="00F415A3" w:rsidP="00F415A3">
      <w:pPr>
        <w:spacing w:after="0" w:line="240" w:lineRule="auto"/>
        <w:contextualSpacing/>
        <w:rPr>
          <w:rFonts w:eastAsia="Calibri" w:cstheme="minorHAnsi"/>
        </w:rPr>
      </w:pPr>
      <w:r w:rsidRPr="00F415A3">
        <w:rPr>
          <w:rFonts w:eastAsia="Calibri" w:cstheme="minorHAnsi"/>
        </w:rPr>
        <w:t>Marsha Jo Stone, TRMC</w:t>
      </w:r>
    </w:p>
    <w:p w:rsidR="00F415A3" w:rsidRPr="00F415A3" w:rsidRDefault="00F415A3" w:rsidP="00F415A3">
      <w:pPr>
        <w:spacing w:after="0" w:line="240" w:lineRule="auto"/>
        <w:contextualSpacing/>
        <w:rPr>
          <w:rFonts w:eastAsia="Calibri" w:cstheme="minorHAnsi"/>
        </w:rPr>
      </w:pPr>
      <w:r w:rsidRPr="00F415A3">
        <w:rPr>
          <w:rFonts w:eastAsia="Calibri" w:cstheme="minorHAnsi"/>
        </w:rPr>
        <w:t>City Secretary</w:t>
      </w:r>
    </w:p>
    <w:p w:rsidR="00F415A3" w:rsidRPr="00F415A3" w:rsidRDefault="00F415A3" w:rsidP="00E01DAB">
      <w:pPr>
        <w:pStyle w:val="ListParagraph"/>
        <w:spacing w:after="0" w:line="240" w:lineRule="auto"/>
        <w:jc w:val="both"/>
        <w:rPr>
          <w:rFonts w:cstheme="minorHAnsi"/>
          <w:b/>
        </w:rPr>
      </w:pPr>
    </w:p>
    <w:p w:rsidR="00D24DBD" w:rsidRDefault="00D24DBD" w:rsidP="00D24DBD">
      <w:pPr>
        <w:spacing w:after="0" w:line="240" w:lineRule="auto"/>
        <w:ind w:left="720"/>
        <w:jc w:val="both"/>
        <w:rPr>
          <w:rFonts w:cstheme="minorHAnsi"/>
        </w:rPr>
      </w:pPr>
      <w:r>
        <w:rPr>
          <w:rFonts w:cstheme="minorHAnsi"/>
        </w:rPr>
        <w:t xml:space="preserve">Commissioner Parmer made the motion to approve </w:t>
      </w:r>
      <w:r w:rsidRPr="00D24DBD">
        <w:rPr>
          <w:rFonts w:cstheme="minorHAnsi"/>
        </w:rPr>
        <w:t>Resolution Number 1074 directing publication of notice of intention to issue combination tax and revenue certificates of obligation to the Texas Water Development Board to provide funds for water system projects and resolving other matters relating to the project</w:t>
      </w:r>
    </w:p>
    <w:p w:rsidR="00D24DBD" w:rsidRDefault="00D24DBD" w:rsidP="00D24DBD">
      <w:pPr>
        <w:spacing w:after="0" w:line="240" w:lineRule="auto"/>
        <w:ind w:left="720"/>
        <w:jc w:val="both"/>
        <w:rPr>
          <w:rFonts w:cstheme="minorHAnsi"/>
        </w:rPr>
      </w:pPr>
    </w:p>
    <w:p w:rsidR="00D24DBD" w:rsidRPr="00D24DBD" w:rsidRDefault="00D24DBD" w:rsidP="00D24DBD">
      <w:pPr>
        <w:spacing w:after="0" w:line="240" w:lineRule="auto"/>
        <w:ind w:left="720"/>
        <w:jc w:val="both"/>
        <w:rPr>
          <w:rFonts w:cstheme="minorHAnsi"/>
        </w:rPr>
      </w:pPr>
      <w:r>
        <w:rPr>
          <w:rFonts w:cstheme="minorHAnsi"/>
        </w:rPr>
        <w:t>Commissioner Williams seconded the motion, which passed with a unanimous vote</w:t>
      </w:r>
    </w:p>
    <w:p w:rsidR="00E01DAB" w:rsidRPr="00D24DBD" w:rsidRDefault="00E01DAB" w:rsidP="00E01DAB">
      <w:pPr>
        <w:pStyle w:val="ListParagraph"/>
        <w:spacing w:after="0" w:line="240" w:lineRule="auto"/>
        <w:jc w:val="both"/>
        <w:rPr>
          <w:rFonts w:cstheme="minorHAnsi"/>
        </w:rPr>
      </w:pPr>
    </w:p>
    <w:p w:rsidR="00E01DAB" w:rsidRPr="00E01DAB" w:rsidRDefault="00E01DAB" w:rsidP="00E01DAB">
      <w:pPr>
        <w:spacing w:after="0" w:line="240" w:lineRule="auto"/>
        <w:jc w:val="both"/>
        <w:rPr>
          <w:rFonts w:cstheme="minorHAnsi"/>
          <w:b/>
        </w:rPr>
      </w:pPr>
      <w:r>
        <w:rPr>
          <w:rFonts w:cstheme="minorHAnsi"/>
          <w:b/>
        </w:rPr>
        <w:t>10.</w:t>
      </w:r>
      <w:r>
        <w:rPr>
          <w:rFonts w:cstheme="minorHAnsi"/>
          <w:b/>
        </w:rPr>
        <w:tab/>
      </w:r>
      <w:r w:rsidRPr="00E01DAB">
        <w:rPr>
          <w:rFonts w:cstheme="minorHAnsi"/>
          <w:b/>
        </w:rPr>
        <w:t>Discussion, Consideration and Take possible action in designating the city depository</w:t>
      </w:r>
    </w:p>
    <w:p w:rsidR="00E01DAB" w:rsidRDefault="00E01DAB" w:rsidP="00E01DAB">
      <w:pPr>
        <w:pStyle w:val="ListParagraph"/>
        <w:rPr>
          <w:rFonts w:cstheme="minorHAnsi"/>
          <w:b/>
        </w:rPr>
      </w:pPr>
    </w:p>
    <w:p w:rsidR="00E01DAB" w:rsidRDefault="00E01DAB" w:rsidP="00E01DAB">
      <w:pPr>
        <w:pStyle w:val="ListParagraph"/>
        <w:rPr>
          <w:rFonts w:cstheme="minorHAnsi"/>
        </w:rPr>
      </w:pPr>
      <w:r>
        <w:rPr>
          <w:rFonts w:cstheme="minorHAnsi"/>
        </w:rPr>
        <w:t>Commissioners reviewed bids received from Waggoner National Bank and Herring Bank</w:t>
      </w:r>
    </w:p>
    <w:p w:rsidR="00FC03E0" w:rsidRDefault="00FC03E0" w:rsidP="00E01DAB">
      <w:pPr>
        <w:pStyle w:val="ListParagraph"/>
        <w:rPr>
          <w:rFonts w:cstheme="minorHAnsi"/>
        </w:rPr>
      </w:pPr>
    </w:p>
    <w:p w:rsidR="00FC03E0" w:rsidRDefault="00FC03E0" w:rsidP="00E01DAB">
      <w:pPr>
        <w:pStyle w:val="ListParagraph"/>
        <w:rPr>
          <w:rFonts w:cstheme="minorHAnsi"/>
        </w:rPr>
      </w:pPr>
      <w:r>
        <w:rPr>
          <w:rFonts w:cstheme="minorHAnsi"/>
        </w:rPr>
        <w:t>Mayor Gosline recessed the meeting at 7:15pm</w:t>
      </w:r>
    </w:p>
    <w:p w:rsidR="00FC03E0" w:rsidRDefault="00FC03E0" w:rsidP="00E01DAB">
      <w:pPr>
        <w:pStyle w:val="ListParagraph"/>
        <w:rPr>
          <w:rFonts w:cstheme="minorHAnsi"/>
        </w:rPr>
      </w:pPr>
    </w:p>
    <w:p w:rsidR="00FC03E0" w:rsidRDefault="00FC03E0" w:rsidP="00E01DAB">
      <w:pPr>
        <w:pStyle w:val="ListParagraph"/>
        <w:rPr>
          <w:rFonts w:cstheme="minorHAnsi"/>
        </w:rPr>
      </w:pPr>
      <w:r>
        <w:rPr>
          <w:rFonts w:cstheme="minorHAnsi"/>
        </w:rPr>
        <w:t>Commissioners resumed the meeting at 7:22 pm</w:t>
      </w:r>
    </w:p>
    <w:p w:rsidR="00FC03E0" w:rsidRDefault="00FC03E0" w:rsidP="00E01DAB">
      <w:pPr>
        <w:pStyle w:val="ListParagraph"/>
        <w:rPr>
          <w:rFonts w:cstheme="minorHAnsi"/>
        </w:rPr>
      </w:pPr>
    </w:p>
    <w:p w:rsidR="00FC03E0" w:rsidRDefault="00FC03E0" w:rsidP="00E01DAB">
      <w:pPr>
        <w:pStyle w:val="ListParagraph"/>
        <w:rPr>
          <w:rFonts w:cstheme="minorHAnsi"/>
        </w:rPr>
      </w:pPr>
      <w:r>
        <w:rPr>
          <w:rFonts w:cstheme="minorHAnsi"/>
        </w:rPr>
        <w:t>Commissioner Williams made the motion to designate the Herring Bank as the Cit</w:t>
      </w:r>
      <w:r w:rsidR="00384EA3">
        <w:rPr>
          <w:rFonts w:cstheme="minorHAnsi"/>
        </w:rPr>
        <w:t xml:space="preserve">y depository with a two term with an option of </w:t>
      </w:r>
      <w:r>
        <w:rPr>
          <w:rFonts w:cstheme="minorHAnsi"/>
        </w:rPr>
        <w:t xml:space="preserve">two year </w:t>
      </w:r>
      <w:r w:rsidR="00384EA3">
        <w:rPr>
          <w:rFonts w:cstheme="minorHAnsi"/>
        </w:rPr>
        <w:t>renewal</w:t>
      </w:r>
    </w:p>
    <w:p w:rsidR="00384EA3" w:rsidRDefault="00384EA3" w:rsidP="00E01DAB">
      <w:pPr>
        <w:pStyle w:val="ListParagraph"/>
        <w:rPr>
          <w:rFonts w:cstheme="minorHAnsi"/>
        </w:rPr>
      </w:pPr>
    </w:p>
    <w:p w:rsidR="00384EA3" w:rsidRPr="00E01DAB" w:rsidRDefault="00384EA3" w:rsidP="00E01DAB">
      <w:pPr>
        <w:pStyle w:val="ListParagraph"/>
        <w:rPr>
          <w:rFonts w:cstheme="minorHAnsi"/>
        </w:rPr>
      </w:pPr>
      <w:r>
        <w:rPr>
          <w:rFonts w:cstheme="minorHAnsi"/>
        </w:rPr>
        <w:t>Motion died for a lack of second</w:t>
      </w:r>
    </w:p>
    <w:p w:rsidR="00E01DAB" w:rsidRPr="00E01DAB" w:rsidRDefault="00E01DAB" w:rsidP="00E01DAB">
      <w:pPr>
        <w:spacing w:after="0" w:line="240" w:lineRule="auto"/>
        <w:ind w:left="720" w:hanging="720"/>
        <w:jc w:val="both"/>
        <w:rPr>
          <w:rFonts w:cstheme="minorHAnsi"/>
          <w:b/>
        </w:rPr>
      </w:pPr>
      <w:r>
        <w:rPr>
          <w:rFonts w:cstheme="minorHAnsi"/>
          <w:b/>
        </w:rPr>
        <w:t>11.</w:t>
      </w:r>
      <w:r>
        <w:rPr>
          <w:rFonts w:cstheme="minorHAnsi"/>
          <w:b/>
        </w:rPr>
        <w:tab/>
      </w:r>
      <w:r w:rsidRPr="00E01DAB">
        <w:rPr>
          <w:rFonts w:cstheme="minorHAnsi"/>
          <w:b/>
        </w:rPr>
        <w:t>Discuss, Consider and Take possible action on a proposed Vernon Business Development Corporation’s 2020-2021 Annual Budget Revision</w:t>
      </w:r>
    </w:p>
    <w:p w:rsidR="00E01DAB" w:rsidRDefault="00E01DAB" w:rsidP="00E01DAB">
      <w:pPr>
        <w:pStyle w:val="ListParagraph"/>
        <w:rPr>
          <w:rFonts w:cstheme="minorHAnsi"/>
        </w:rPr>
      </w:pPr>
    </w:p>
    <w:p w:rsidR="00384EA3" w:rsidRPr="00384EA3" w:rsidRDefault="00384EA3" w:rsidP="00E01DAB">
      <w:pPr>
        <w:pStyle w:val="ListParagraph"/>
        <w:rPr>
          <w:rFonts w:cstheme="minorHAnsi"/>
        </w:rPr>
      </w:pPr>
      <w:r>
        <w:rPr>
          <w:rFonts w:cstheme="minorHAnsi"/>
        </w:rPr>
        <w:t>Commissioners table action on Agenda item #11</w:t>
      </w:r>
    </w:p>
    <w:p w:rsidR="00E01DAB" w:rsidRPr="00E01DAB" w:rsidRDefault="00E01DAB" w:rsidP="00E01DAB">
      <w:pPr>
        <w:spacing w:after="0" w:line="240" w:lineRule="auto"/>
        <w:ind w:left="720" w:hanging="720"/>
        <w:jc w:val="both"/>
        <w:rPr>
          <w:rFonts w:cstheme="minorHAnsi"/>
          <w:b/>
        </w:rPr>
      </w:pPr>
      <w:r>
        <w:rPr>
          <w:rFonts w:cstheme="minorHAnsi"/>
          <w:b/>
        </w:rPr>
        <w:t>12.</w:t>
      </w:r>
      <w:r>
        <w:rPr>
          <w:rFonts w:cstheme="minorHAnsi"/>
          <w:b/>
        </w:rPr>
        <w:tab/>
      </w:r>
      <w:r w:rsidRPr="00E01DAB">
        <w:rPr>
          <w:rFonts w:cstheme="minorHAnsi"/>
          <w:b/>
        </w:rPr>
        <w:t>Discuss, Consider, and Take possible action on approval of the 2021-2022 Vernon Business Development Corporation’s Annual Budget</w:t>
      </w:r>
    </w:p>
    <w:p w:rsidR="00E01DAB" w:rsidRDefault="00E01DAB" w:rsidP="00E01DAB">
      <w:pPr>
        <w:pStyle w:val="ListParagraph"/>
        <w:spacing w:after="0" w:line="240" w:lineRule="auto"/>
        <w:jc w:val="both"/>
        <w:rPr>
          <w:rFonts w:cstheme="minorHAnsi"/>
          <w:b/>
        </w:rPr>
      </w:pPr>
    </w:p>
    <w:p w:rsidR="00384EA3" w:rsidRDefault="00384EA3" w:rsidP="00E01DAB">
      <w:pPr>
        <w:pStyle w:val="ListParagraph"/>
        <w:spacing w:after="0" w:line="240" w:lineRule="auto"/>
        <w:jc w:val="both"/>
        <w:rPr>
          <w:rFonts w:cstheme="minorHAnsi"/>
        </w:rPr>
      </w:pPr>
      <w:r>
        <w:rPr>
          <w:rFonts w:cstheme="minorHAnsi"/>
        </w:rPr>
        <w:t>Commissioners table action of Agenda item #12</w:t>
      </w:r>
    </w:p>
    <w:p w:rsidR="00384EA3" w:rsidRPr="00384EA3" w:rsidRDefault="00384EA3" w:rsidP="00E01DAB">
      <w:pPr>
        <w:pStyle w:val="ListParagraph"/>
        <w:spacing w:after="0" w:line="240" w:lineRule="auto"/>
        <w:jc w:val="both"/>
        <w:rPr>
          <w:rFonts w:cstheme="minorHAnsi"/>
        </w:rPr>
      </w:pPr>
    </w:p>
    <w:p w:rsidR="00E01DAB" w:rsidRDefault="00E01DAB" w:rsidP="00E01DAB">
      <w:pPr>
        <w:spacing w:after="0" w:line="240" w:lineRule="auto"/>
        <w:ind w:left="720" w:hanging="720"/>
        <w:jc w:val="both"/>
        <w:rPr>
          <w:rFonts w:cstheme="minorHAnsi"/>
          <w:b/>
        </w:rPr>
      </w:pPr>
      <w:r>
        <w:rPr>
          <w:rFonts w:cstheme="minorHAnsi"/>
          <w:b/>
        </w:rPr>
        <w:lastRenderedPageBreak/>
        <w:t>13.</w:t>
      </w:r>
      <w:r>
        <w:rPr>
          <w:rFonts w:cstheme="minorHAnsi"/>
          <w:b/>
        </w:rPr>
        <w:tab/>
      </w:r>
      <w:r w:rsidRPr="00E01DAB">
        <w:rPr>
          <w:rFonts w:cstheme="minorHAnsi"/>
          <w:b/>
        </w:rPr>
        <w:t xml:space="preserve">Discussion, Consideration and Take Possible </w:t>
      </w:r>
      <w:r w:rsidR="00384EA3" w:rsidRPr="00E01DAB">
        <w:rPr>
          <w:rFonts w:cstheme="minorHAnsi"/>
          <w:b/>
        </w:rPr>
        <w:t>Action regarding</w:t>
      </w:r>
      <w:r w:rsidRPr="00E01DAB">
        <w:rPr>
          <w:rFonts w:cstheme="minorHAnsi"/>
          <w:b/>
        </w:rPr>
        <w:t xml:space="preserve"> payment to GEXA Energy for ancillary charges</w:t>
      </w:r>
    </w:p>
    <w:p w:rsidR="00D24DBD" w:rsidRDefault="00D24DBD" w:rsidP="00E01DAB">
      <w:pPr>
        <w:spacing w:after="0" w:line="240" w:lineRule="auto"/>
        <w:ind w:left="720" w:hanging="720"/>
        <w:jc w:val="both"/>
        <w:rPr>
          <w:rFonts w:cstheme="minorHAnsi"/>
          <w:b/>
        </w:rPr>
      </w:pPr>
    </w:p>
    <w:p w:rsidR="00D24DBD" w:rsidRDefault="00D24DBD" w:rsidP="00E01DAB">
      <w:pPr>
        <w:spacing w:after="0" w:line="240" w:lineRule="auto"/>
        <w:ind w:left="720" w:hanging="720"/>
        <w:jc w:val="both"/>
        <w:rPr>
          <w:rFonts w:cstheme="minorHAnsi"/>
        </w:rPr>
      </w:pPr>
      <w:r>
        <w:rPr>
          <w:rFonts w:cstheme="minorHAnsi"/>
          <w:b/>
        </w:rPr>
        <w:tab/>
      </w:r>
      <w:bookmarkStart w:id="1" w:name="_GoBack"/>
      <w:bookmarkEnd w:id="1"/>
      <w:r w:rsidR="008749D5">
        <w:rPr>
          <w:rFonts w:cstheme="minorHAnsi"/>
        </w:rPr>
        <w:t>Commissioner Fraticelli made the motion to approve payment to GEXA Energy for ancillary charges up to $149,287.36</w:t>
      </w:r>
    </w:p>
    <w:p w:rsidR="008749D5" w:rsidRDefault="008749D5" w:rsidP="00E01DAB">
      <w:pPr>
        <w:spacing w:after="0" w:line="240" w:lineRule="auto"/>
        <w:ind w:left="720" w:hanging="720"/>
        <w:jc w:val="both"/>
        <w:rPr>
          <w:rFonts w:cstheme="minorHAnsi"/>
        </w:rPr>
      </w:pPr>
    </w:p>
    <w:p w:rsidR="00E01DAB" w:rsidRDefault="008749D5" w:rsidP="008749D5">
      <w:pPr>
        <w:spacing w:after="0" w:line="240" w:lineRule="auto"/>
        <w:ind w:left="720" w:hanging="720"/>
        <w:jc w:val="both"/>
        <w:rPr>
          <w:rFonts w:cstheme="minorHAnsi"/>
          <w:b/>
        </w:rPr>
      </w:pPr>
      <w:r>
        <w:rPr>
          <w:rFonts w:cstheme="minorHAnsi"/>
        </w:rPr>
        <w:tab/>
        <w:t>Commissioner Parmer seconded the motion, which passed with a unanimous vote</w:t>
      </w:r>
    </w:p>
    <w:p w:rsidR="00384EA3" w:rsidRPr="00E01DAB" w:rsidRDefault="00384EA3" w:rsidP="00E01DAB">
      <w:pPr>
        <w:pStyle w:val="ListParagraph"/>
        <w:spacing w:after="0" w:line="240" w:lineRule="auto"/>
        <w:jc w:val="both"/>
        <w:rPr>
          <w:rFonts w:cstheme="minorHAnsi"/>
          <w:b/>
        </w:rPr>
      </w:pPr>
    </w:p>
    <w:p w:rsidR="00E01DAB" w:rsidRDefault="00E01DAB" w:rsidP="00E01DAB">
      <w:pPr>
        <w:spacing w:after="0" w:line="240" w:lineRule="auto"/>
        <w:ind w:left="720" w:hanging="720"/>
        <w:jc w:val="both"/>
        <w:rPr>
          <w:rFonts w:cstheme="minorHAnsi"/>
          <w:b/>
        </w:rPr>
      </w:pPr>
      <w:r>
        <w:rPr>
          <w:rFonts w:cstheme="minorHAnsi"/>
          <w:b/>
        </w:rPr>
        <w:t>14.</w:t>
      </w:r>
      <w:r>
        <w:rPr>
          <w:rFonts w:cstheme="minorHAnsi"/>
          <w:b/>
        </w:rPr>
        <w:tab/>
      </w:r>
      <w:r w:rsidRPr="00E01DAB">
        <w:rPr>
          <w:rFonts w:cstheme="minorHAnsi"/>
          <w:b/>
        </w:rPr>
        <w:t>Discussion, Consideration and Take possible action in setting a proposed ad valorem tax rate for the City of Vernon for Fiscal Year 2021-2022</w:t>
      </w:r>
    </w:p>
    <w:p w:rsidR="008749D5" w:rsidRDefault="008749D5" w:rsidP="00E01DAB">
      <w:pPr>
        <w:spacing w:after="0" w:line="240" w:lineRule="auto"/>
        <w:ind w:left="720" w:hanging="720"/>
        <w:jc w:val="both"/>
        <w:rPr>
          <w:rFonts w:cstheme="minorHAnsi"/>
          <w:b/>
        </w:rPr>
      </w:pPr>
    </w:p>
    <w:p w:rsidR="008749D5" w:rsidRPr="008749D5" w:rsidRDefault="008749D5" w:rsidP="00E01DAB">
      <w:pPr>
        <w:spacing w:after="0" w:line="240" w:lineRule="auto"/>
        <w:ind w:left="720" w:hanging="720"/>
        <w:jc w:val="both"/>
        <w:rPr>
          <w:rFonts w:cstheme="minorHAnsi"/>
        </w:rPr>
      </w:pPr>
      <w:r>
        <w:rPr>
          <w:rFonts w:cstheme="minorHAnsi"/>
          <w:b/>
        </w:rPr>
        <w:tab/>
      </w:r>
      <w:r>
        <w:rPr>
          <w:rFonts w:cstheme="minorHAnsi"/>
        </w:rPr>
        <w:t>Commissioner Fraticelli made the motion to approve a proposed ad valorem tax rate of 0.53618 per $100 (M&amp;O .41132, I&amp;S .12486) value for the City of Vernon</w:t>
      </w:r>
      <w:r w:rsidR="005F437D">
        <w:rPr>
          <w:rFonts w:cstheme="minorHAnsi"/>
        </w:rPr>
        <w:t xml:space="preserve"> for fiscal year 2021-2022</w:t>
      </w:r>
    </w:p>
    <w:p w:rsidR="00E01DAB" w:rsidRDefault="00E01DAB" w:rsidP="00E01DAB">
      <w:pPr>
        <w:pStyle w:val="ListParagraph"/>
        <w:spacing w:after="0" w:line="240" w:lineRule="auto"/>
        <w:jc w:val="both"/>
        <w:rPr>
          <w:rFonts w:cstheme="minorHAnsi"/>
          <w:b/>
        </w:rPr>
      </w:pPr>
    </w:p>
    <w:p w:rsidR="008749D5" w:rsidRDefault="008749D5" w:rsidP="00E01DAB">
      <w:pPr>
        <w:pStyle w:val="ListParagraph"/>
        <w:spacing w:after="0" w:line="240" w:lineRule="auto"/>
        <w:jc w:val="both"/>
        <w:rPr>
          <w:rFonts w:cstheme="minorHAnsi"/>
        </w:rPr>
      </w:pPr>
      <w:r>
        <w:rPr>
          <w:rFonts w:cstheme="minorHAnsi"/>
        </w:rPr>
        <w:t>Commissioner Parmer seconded the motion, which passed with a unanimous vote</w:t>
      </w:r>
    </w:p>
    <w:p w:rsidR="008749D5" w:rsidRPr="008749D5" w:rsidRDefault="008749D5" w:rsidP="00E01DAB">
      <w:pPr>
        <w:pStyle w:val="ListParagraph"/>
        <w:spacing w:after="0" w:line="240" w:lineRule="auto"/>
        <w:jc w:val="both"/>
        <w:rPr>
          <w:rFonts w:cstheme="minorHAnsi"/>
        </w:rPr>
      </w:pPr>
    </w:p>
    <w:p w:rsidR="00E01DAB" w:rsidRPr="00E01DAB" w:rsidRDefault="00E01DAB" w:rsidP="00E01DAB">
      <w:pPr>
        <w:spacing w:after="0" w:line="240" w:lineRule="auto"/>
        <w:jc w:val="both"/>
        <w:rPr>
          <w:rFonts w:cstheme="minorHAnsi"/>
          <w:b/>
        </w:rPr>
      </w:pPr>
      <w:r>
        <w:rPr>
          <w:rFonts w:cstheme="minorHAnsi"/>
          <w:b/>
        </w:rPr>
        <w:t>15.</w:t>
      </w:r>
      <w:r>
        <w:rPr>
          <w:rFonts w:cstheme="minorHAnsi"/>
          <w:b/>
        </w:rPr>
        <w:tab/>
      </w:r>
      <w:r w:rsidRPr="00E01DAB">
        <w:rPr>
          <w:rFonts w:cstheme="minorHAnsi"/>
          <w:b/>
        </w:rPr>
        <w:t>Executive Session</w:t>
      </w:r>
    </w:p>
    <w:p w:rsidR="00E01DAB" w:rsidRPr="00E01DAB" w:rsidRDefault="00E01DAB" w:rsidP="00E01DAB">
      <w:pPr>
        <w:pStyle w:val="ListParagraph"/>
        <w:spacing w:after="0" w:line="240" w:lineRule="auto"/>
        <w:ind w:left="1440"/>
        <w:jc w:val="both"/>
        <w:rPr>
          <w:rFonts w:cstheme="minorHAnsi"/>
          <w:b/>
        </w:rPr>
      </w:pPr>
      <w:r w:rsidRPr="00E01DAB">
        <w:rPr>
          <w:rFonts w:cstheme="minorHAnsi"/>
          <w:b/>
        </w:rPr>
        <w:t>Section 551.072 – Deliberations about real property</w:t>
      </w:r>
    </w:p>
    <w:p w:rsidR="00E01DAB" w:rsidRPr="00E01DAB" w:rsidRDefault="00E01DAB" w:rsidP="00BE723A">
      <w:pPr>
        <w:spacing w:after="0" w:line="240" w:lineRule="auto"/>
        <w:ind w:left="720" w:hanging="720"/>
        <w:jc w:val="both"/>
        <w:rPr>
          <w:b/>
        </w:rPr>
      </w:pPr>
    </w:p>
    <w:p w:rsidR="00D8718E" w:rsidRDefault="00D8718E" w:rsidP="00D8718E">
      <w:pPr>
        <w:spacing w:after="0" w:line="240" w:lineRule="auto"/>
        <w:jc w:val="both"/>
      </w:pPr>
      <w:r>
        <w:rPr>
          <w:b/>
        </w:rPr>
        <w:tab/>
      </w:r>
      <w:r>
        <w:t>Commissioner</w:t>
      </w:r>
      <w:r w:rsidR="008749D5">
        <w:t xml:space="preserve"> Fraticelli</w:t>
      </w:r>
      <w:r>
        <w:t xml:space="preserve"> made the motion to enter into Executive Session at </w:t>
      </w:r>
      <w:r w:rsidR="008749D5">
        <w:t>7:56</w:t>
      </w:r>
      <w:r>
        <w:t xml:space="preserve"> pm</w:t>
      </w:r>
    </w:p>
    <w:p w:rsidR="00D8718E" w:rsidRDefault="00D8718E" w:rsidP="00D8718E">
      <w:pPr>
        <w:spacing w:after="0" w:line="240" w:lineRule="auto"/>
        <w:jc w:val="both"/>
      </w:pPr>
    </w:p>
    <w:p w:rsidR="00D8718E" w:rsidRDefault="00D8718E" w:rsidP="00D8718E">
      <w:pPr>
        <w:spacing w:after="0" w:line="240" w:lineRule="auto"/>
        <w:jc w:val="both"/>
      </w:pPr>
      <w:r>
        <w:tab/>
        <w:t xml:space="preserve">Commissioner </w:t>
      </w:r>
      <w:r w:rsidR="008749D5">
        <w:t>Williams</w:t>
      </w:r>
      <w:r>
        <w:t xml:space="preserve"> seconded the motion, which passed with a unanimous vote</w:t>
      </w:r>
    </w:p>
    <w:p w:rsidR="00D8718E" w:rsidRDefault="00D8718E" w:rsidP="00D8718E">
      <w:pPr>
        <w:spacing w:after="0" w:line="240" w:lineRule="auto"/>
        <w:jc w:val="both"/>
      </w:pPr>
    </w:p>
    <w:p w:rsidR="00D8718E" w:rsidRDefault="00D8718E" w:rsidP="00D8718E">
      <w:pPr>
        <w:spacing w:after="0" w:line="240" w:lineRule="auto"/>
        <w:jc w:val="both"/>
        <w:rPr>
          <w:b/>
        </w:rPr>
      </w:pPr>
      <w:r>
        <w:tab/>
      </w:r>
      <w:r>
        <w:rPr>
          <w:b/>
        </w:rPr>
        <w:t>Exit Executive Session</w:t>
      </w:r>
    </w:p>
    <w:p w:rsidR="00D8718E" w:rsidRDefault="00D8718E" w:rsidP="00D8718E">
      <w:pPr>
        <w:spacing w:after="0" w:line="240" w:lineRule="auto"/>
        <w:jc w:val="both"/>
        <w:rPr>
          <w:b/>
        </w:rPr>
      </w:pPr>
    </w:p>
    <w:p w:rsidR="00D8718E" w:rsidRDefault="00D8718E" w:rsidP="00D8718E">
      <w:pPr>
        <w:spacing w:after="0" w:line="240" w:lineRule="auto"/>
        <w:jc w:val="both"/>
      </w:pPr>
      <w:r>
        <w:rPr>
          <w:b/>
        </w:rPr>
        <w:tab/>
      </w:r>
      <w:r>
        <w:t>Commissioner</w:t>
      </w:r>
      <w:r w:rsidR="008749D5">
        <w:t xml:space="preserve"> Parmer made</w:t>
      </w:r>
      <w:r>
        <w:t xml:space="preserve"> the motion to exit Executive Session at</w:t>
      </w:r>
      <w:r w:rsidR="005F437D">
        <w:t xml:space="preserve"> </w:t>
      </w:r>
      <w:r w:rsidR="008749D5">
        <w:t>8:48</w:t>
      </w:r>
      <w:r>
        <w:t xml:space="preserve"> pm</w:t>
      </w:r>
    </w:p>
    <w:p w:rsidR="00D8718E" w:rsidRDefault="00D8718E" w:rsidP="00D8718E">
      <w:pPr>
        <w:spacing w:after="0" w:line="240" w:lineRule="auto"/>
        <w:jc w:val="both"/>
      </w:pPr>
    </w:p>
    <w:p w:rsidR="00D8718E" w:rsidRDefault="00D8718E" w:rsidP="00D8718E">
      <w:pPr>
        <w:spacing w:after="0" w:line="240" w:lineRule="auto"/>
        <w:jc w:val="both"/>
      </w:pPr>
      <w:r>
        <w:tab/>
        <w:t xml:space="preserve">Commissioner </w:t>
      </w:r>
      <w:r w:rsidR="008749D5">
        <w:t>Williams</w:t>
      </w:r>
      <w:r>
        <w:t xml:space="preserve"> seconded the motion, which passed with a unanimous vote</w:t>
      </w:r>
    </w:p>
    <w:p w:rsidR="00D8718E" w:rsidRDefault="00D8718E" w:rsidP="00D8718E">
      <w:pPr>
        <w:spacing w:after="0" w:line="240" w:lineRule="auto"/>
        <w:jc w:val="both"/>
      </w:pPr>
    </w:p>
    <w:p w:rsidR="00D8718E" w:rsidRPr="00D8718E" w:rsidRDefault="00D8718E" w:rsidP="00D8718E">
      <w:pPr>
        <w:spacing w:after="0" w:line="240" w:lineRule="auto"/>
        <w:jc w:val="both"/>
        <w:rPr>
          <w:b/>
        </w:rPr>
      </w:pPr>
      <w:r>
        <w:rPr>
          <w:b/>
        </w:rPr>
        <w:t>12.</w:t>
      </w:r>
      <w:r>
        <w:rPr>
          <w:b/>
        </w:rPr>
        <w:tab/>
        <w:t>Budget Work Session</w:t>
      </w:r>
    </w:p>
    <w:p w:rsidR="00D8718E" w:rsidRPr="00D8718E" w:rsidRDefault="00D8718E" w:rsidP="00D8718E">
      <w:pPr>
        <w:spacing w:after="0" w:line="240" w:lineRule="auto"/>
        <w:jc w:val="both"/>
        <w:rPr>
          <w:b/>
        </w:rPr>
      </w:pPr>
    </w:p>
    <w:p w:rsidR="00D8641C" w:rsidRPr="00D8641C" w:rsidRDefault="00D8641C" w:rsidP="00782C51">
      <w:pPr>
        <w:spacing w:after="0" w:line="240" w:lineRule="auto"/>
        <w:ind w:left="720" w:hanging="720"/>
        <w:jc w:val="both"/>
        <w:rPr>
          <w:rFonts w:cstheme="minorHAnsi"/>
        </w:rPr>
      </w:pPr>
      <w:r>
        <w:rPr>
          <w:rFonts w:cstheme="minorHAnsi"/>
          <w:b/>
        </w:rPr>
        <w:tab/>
      </w:r>
      <w:r>
        <w:rPr>
          <w:rFonts w:cstheme="minorHAnsi"/>
        </w:rPr>
        <w:t>The remainder of the meeting was spent on a Budget Work Session with no action taken.</w:t>
      </w:r>
    </w:p>
    <w:p w:rsidR="00380A34" w:rsidRPr="00380A34" w:rsidRDefault="00380A34" w:rsidP="00326032">
      <w:pPr>
        <w:spacing w:after="0" w:line="240" w:lineRule="auto"/>
        <w:ind w:left="720" w:hanging="720"/>
        <w:jc w:val="both"/>
        <w:rPr>
          <w:rFonts w:cstheme="minorHAnsi"/>
          <w:b/>
        </w:rPr>
      </w:pPr>
    </w:p>
    <w:p w:rsidR="003265BF" w:rsidRPr="00380A34" w:rsidRDefault="003265BF" w:rsidP="00326032">
      <w:pPr>
        <w:spacing w:after="0" w:line="240" w:lineRule="auto"/>
        <w:ind w:left="720" w:hanging="720"/>
        <w:jc w:val="both"/>
        <w:rPr>
          <w:rFonts w:cstheme="minorHAnsi"/>
        </w:rPr>
      </w:pPr>
      <w:r w:rsidRPr="00380A34">
        <w:rPr>
          <w:rFonts w:cstheme="minorHAnsi"/>
          <w:b/>
        </w:rPr>
        <w:t>Adjourn</w:t>
      </w:r>
    </w:p>
    <w:p w:rsidR="00326032" w:rsidRPr="00380A34" w:rsidRDefault="00326032"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ab/>
        <w:t>Commissioner</w:t>
      </w:r>
      <w:r w:rsidR="005F437D">
        <w:rPr>
          <w:rFonts w:cstheme="minorHAnsi"/>
        </w:rPr>
        <w:t xml:space="preserve"> Fraticelli</w:t>
      </w:r>
      <w:r w:rsidRPr="00380A34">
        <w:rPr>
          <w:rFonts w:cstheme="minorHAnsi"/>
        </w:rPr>
        <w:t xml:space="preserve"> made the motion to adjourn the Regular Meeting at </w:t>
      </w:r>
      <w:r w:rsidR="005F437D">
        <w:rPr>
          <w:rFonts w:cstheme="minorHAnsi"/>
        </w:rPr>
        <w:t xml:space="preserve">9:01 </w:t>
      </w:r>
      <w:r w:rsidRPr="00380A34">
        <w:rPr>
          <w:rFonts w:cstheme="minorHAnsi"/>
        </w:rPr>
        <w:t>pm.</w:t>
      </w:r>
    </w:p>
    <w:p w:rsidR="00326032" w:rsidRPr="00380A34" w:rsidRDefault="00326032"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ab/>
        <w:t>Commissioner</w:t>
      </w:r>
      <w:r w:rsidR="005F437D">
        <w:rPr>
          <w:rFonts w:cstheme="minorHAnsi"/>
        </w:rPr>
        <w:t xml:space="preserve"> Williams</w:t>
      </w:r>
      <w:r w:rsidRPr="00380A34">
        <w:rPr>
          <w:rFonts w:cstheme="minorHAnsi"/>
        </w:rPr>
        <w:t xml:space="preserve"> seconded the motion, which passed with a unanimous vote.</w:t>
      </w:r>
    </w:p>
    <w:p w:rsidR="00326032" w:rsidRPr="00380A34" w:rsidRDefault="00326032"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ab/>
      </w:r>
    </w:p>
    <w:p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t>__________________________________</w:t>
      </w:r>
    </w:p>
    <w:p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t>Pamela Gosline, Mayor</w:t>
      </w:r>
    </w:p>
    <w:p w:rsidR="00326032" w:rsidRPr="00380A34" w:rsidRDefault="00326032"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ATTEST:</w:t>
      </w:r>
    </w:p>
    <w:p w:rsidR="00326032" w:rsidRPr="00380A34" w:rsidRDefault="00326032"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______________________________</w:t>
      </w:r>
    </w:p>
    <w:p w:rsidR="00326032" w:rsidRPr="00380A34" w:rsidRDefault="00326032" w:rsidP="00326032">
      <w:pPr>
        <w:spacing w:after="0" w:line="240" w:lineRule="auto"/>
        <w:ind w:left="720" w:hanging="720"/>
        <w:jc w:val="both"/>
        <w:rPr>
          <w:rFonts w:cstheme="minorHAnsi"/>
        </w:rPr>
      </w:pPr>
      <w:r w:rsidRPr="00380A34">
        <w:rPr>
          <w:rFonts w:cstheme="minorHAnsi"/>
        </w:rPr>
        <w:t>Marsha Jo Stone, TRMC</w:t>
      </w:r>
    </w:p>
    <w:p w:rsidR="00333107" w:rsidRPr="00380A34" w:rsidRDefault="00326032" w:rsidP="00F415A3">
      <w:pPr>
        <w:spacing w:after="0" w:line="240" w:lineRule="auto"/>
        <w:ind w:left="720" w:hanging="720"/>
        <w:jc w:val="both"/>
        <w:rPr>
          <w:rFonts w:cstheme="minorHAnsi"/>
          <w:b/>
        </w:rPr>
      </w:pPr>
      <w:r w:rsidRPr="00380A34">
        <w:rPr>
          <w:rFonts w:cstheme="minorHAnsi"/>
        </w:rPr>
        <w:t>City Secretary</w:t>
      </w:r>
    </w:p>
    <w:sectPr w:rsidR="00333107" w:rsidRPr="00380A34" w:rsidSect="00A50111">
      <w:headerReference w:type="default" r:id="rId9"/>
      <w:footerReference w:type="default" r:id="rId1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FA1" w:rsidRDefault="00295FA1" w:rsidP="00A50111">
      <w:pPr>
        <w:spacing w:after="0" w:line="240" w:lineRule="auto"/>
      </w:pPr>
      <w:r>
        <w:separator/>
      </w:r>
    </w:p>
  </w:endnote>
  <w:endnote w:type="continuationSeparator" w:id="0">
    <w:p w:rsidR="00295FA1" w:rsidRDefault="00295FA1"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93" w:rsidRDefault="0088249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Regular Meeting </w:t>
    </w:r>
    <w:r w:rsidR="001D5BFB">
      <w:rPr>
        <w:rFonts w:asciiTheme="majorHAnsi" w:eastAsiaTheme="majorEastAsia" w:hAnsiTheme="majorHAnsi" w:cstheme="majorBidi"/>
      </w:rPr>
      <w:t>0</w:t>
    </w:r>
    <w:r w:rsidR="00626811">
      <w:rPr>
        <w:rFonts w:asciiTheme="majorHAnsi" w:eastAsiaTheme="majorEastAsia" w:hAnsiTheme="majorHAnsi" w:cstheme="majorBidi"/>
      </w:rPr>
      <w:t>7</w:t>
    </w:r>
    <w:r w:rsidR="00D8641C">
      <w:rPr>
        <w:rFonts w:asciiTheme="majorHAnsi" w:eastAsiaTheme="majorEastAsia" w:hAnsiTheme="majorHAnsi" w:cstheme="majorBidi"/>
      </w:rPr>
      <w:t>/2</w:t>
    </w:r>
    <w:r w:rsidR="00626811">
      <w:rPr>
        <w:rFonts w:asciiTheme="majorHAnsi" w:eastAsiaTheme="majorEastAsia" w:hAnsiTheme="majorHAnsi" w:cstheme="majorBidi"/>
      </w:rPr>
      <w:t>7</w:t>
    </w:r>
    <w:r w:rsidR="00997BC6">
      <w:rPr>
        <w:rFonts w:asciiTheme="majorHAnsi" w:eastAsiaTheme="majorEastAsia" w:hAnsiTheme="majorHAnsi" w:cstheme="majorBidi"/>
      </w:rPr>
      <w:t>/</w:t>
    </w:r>
    <w:r w:rsidR="001D5BFB">
      <w:rPr>
        <w:rFonts w:asciiTheme="majorHAnsi" w:eastAsiaTheme="majorEastAsia" w:hAnsiTheme="majorHAnsi" w:cstheme="majorBidi"/>
      </w:rPr>
      <w:t>2021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F415A3" w:rsidRPr="00F415A3">
      <w:rPr>
        <w:rFonts w:asciiTheme="majorHAnsi" w:eastAsiaTheme="majorEastAsia" w:hAnsiTheme="majorHAnsi" w:cstheme="majorBidi"/>
        <w:noProof/>
      </w:rPr>
      <w:t>5</w:t>
    </w:r>
    <w:r>
      <w:rPr>
        <w:rFonts w:asciiTheme="majorHAnsi" w:eastAsiaTheme="majorEastAsia" w:hAnsiTheme="majorHAnsi" w:cstheme="majorBidi"/>
        <w:noProof/>
      </w:rPr>
      <w:fldChar w:fldCharType="end"/>
    </w:r>
  </w:p>
  <w:p w:rsidR="00882493" w:rsidRDefault="00882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FA1" w:rsidRDefault="00295FA1" w:rsidP="00A50111">
      <w:pPr>
        <w:spacing w:after="0" w:line="240" w:lineRule="auto"/>
      </w:pPr>
      <w:r>
        <w:separator/>
      </w:r>
    </w:p>
  </w:footnote>
  <w:footnote w:type="continuationSeparator" w:id="0">
    <w:p w:rsidR="00295FA1" w:rsidRDefault="00295FA1" w:rsidP="00A50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93" w:rsidRDefault="00882493">
    <w:pPr>
      <w:pStyle w:val="Header"/>
    </w:pPr>
    <w:r>
      <w:t>Digital Recording on file</w:t>
    </w:r>
  </w:p>
  <w:p w:rsidR="00882493" w:rsidRDefault="008824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0"/>
  </w:num>
  <w:num w:numId="4">
    <w:abstractNumId w:val="5"/>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abstractNumId w:val="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abstractNumId w:val="2"/>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111"/>
    <w:rsid w:val="00011005"/>
    <w:rsid w:val="0001668D"/>
    <w:rsid w:val="00022EA8"/>
    <w:rsid w:val="00027C31"/>
    <w:rsid w:val="000451EF"/>
    <w:rsid w:val="00051CC9"/>
    <w:rsid w:val="00052287"/>
    <w:rsid w:val="0005364A"/>
    <w:rsid w:val="00054C43"/>
    <w:rsid w:val="0008136C"/>
    <w:rsid w:val="00082E49"/>
    <w:rsid w:val="000971D9"/>
    <w:rsid w:val="000A5B8F"/>
    <w:rsid w:val="000B5F94"/>
    <w:rsid w:val="000C6D90"/>
    <w:rsid w:val="000C7759"/>
    <w:rsid w:val="000E3845"/>
    <w:rsid w:val="00100E0B"/>
    <w:rsid w:val="001078DF"/>
    <w:rsid w:val="00134213"/>
    <w:rsid w:val="00175CF1"/>
    <w:rsid w:val="00177BD6"/>
    <w:rsid w:val="00186307"/>
    <w:rsid w:val="001943DE"/>
    <w:rsid w:val="00195F57"/>
    <w:rsid w:val="001A282F"/>
    <w:rsid w:val="001C15D7"/>
    <w:rsid w:val="001D3D0F"/>
    <w:rsid w:val="001D48E9"/>
    <w:rsid w:val="001D5BFB"/>
    <w:rsid w:val="001D672D"/>
    <w:rsid w:val="001E36EF"/>
    <w:rsid w:val="001E5B8C"/>
    <w:rsid w:val="001F04B3"/>
    <w:rsid w:val="001F5100"/>
    <w:rsid w:val="00212AEE"/>
    <w:rsid w:val="0021579B"/>
    <w:rsid w:val="002225B9"/>
    <w:rsid w:val="002230C8"/>
    <w:rsid w:val="00231D8E"/>
    <w:rsid w:val="002416D1"/>
    <w:rsid w:val="0024715C"/>
    <w:rsid w:val="002670F3"/>
    <w:rsid w:val="00270730"/>
    <w:rsid w:val="00281F42"/>
    <w:rsid w:val="00285C16"/>
    <w:rsid w:val="00295FA1"/>
    <w:rsid w:val="00297C8F"/>
    <w:rsid w:val="002B12DD"/>
    <w:rsid w:val="002B1CD5"/>
    <w:rsid w:val="002B1D43"/>
    <w:rsid w:val="002C2F78"/>
    <w:rsid w:val="002C6600"/>
    <w:rsid w:val="002D0C7F"/>
    <w:rsid w:val="002D1138"/>
    <w:rsid w:val="002D1C33"/>
    <w:rsid w:val="002D21CE"/>
    <w:rsid w:val="002E0069"/>
    <w:rsid w:val="002F41B5"/>
    <w:rsid w:val="002F6ABD"/>
    <w:rsid w:val="0030150E"/>
    <w:rsid w:val="00302256"/>
    <w:rsid w:val="003137E5"/>
    <w:rsid w:val="003219D4"/>
    <w:rsid w:val="00323EF1"/>
    <w:rsid w:val="00326032"/>
    <w:rsid w:val="003265BF"/>
    <w:rsid w:val="00331ED2"/>
    <w:rsid w:val="00333107"/>
    <w:rsid w:val="00335D9B"/>
    <w:rsid w:val="0035529D"/>
    <w:rsid w:val="0035708B"/>
    <w:rsid w:val="00357AB7"/>
    <w:rsid w:val="00357EBF"/>
    <w:rsid w:val="0036039B"/>
    <w:rsid w:val="00360C7C"/>
    <w:rsid w:val="00380A34"/>
    <w:rsid w:val="0038406F"/>
    <w:rsid w:val="00384EA3"/>
    <w:rsid w:val="00397F36"/>
    <w:rsid w:val="003B1741"/>
    <w:rsid w:val="003B4A24"/>
    <w:rsid w:val="003C5149"/>
    <w:rsid w:val="003D7BEA"/>
    <w:rsid w:val="003E2124"/>
    <w:rsid w:val="003E382A"/>
    <w:rsid w:val="003E7208"/>
    <w:rsid w:val="004002C1"/>
    <w:rsid w:val="004032A7"/>
    <w:rsid w:val="00452DED"/>
    <w:rsid w:val="00453007"/>
    <w:rsid w:val="0046524C"/>
    <w:rsid w:val="0047114A"/>
    <w:rsid w:val="00475CE9"/>
    <w:rsid w:val="004764ED"/>
    <w:rsid w:val="004826B3"/>
    <w:rsid w:val="00490353"/>
    <w:rsid w:val="00497983"/>
    <w:rsid w:val="004C0EF1"/>
    <w:rsid w:val="004C3559"/>
    <w:rsid w:val="004C6A67"/>
    <w:rsid w:val="004C71CF"/>
    <w:rsid w:val="004D33C5"/>
    <w:rsid w:val="004D60EE"/>
    <w:rsid w:val="004E53A9"/>
    <w:rsid w:val="004E751F"/>
    <w:rsid w:val="004F51A1"/>
    <w:rsid w:val="004F53BB"/>
    <w:rsid w:val="00501127"/>
    <w:rsid w:val="00506D01"/>
    <w:rsid w:val="00507C7D"/>
    <w:rsid w:val="00507D7E"/>
    <w:rsid w:val="005110BD"/>
    <w:rsid w:val="00516A99"/>
    <w:rsid w:val="00521FA9"/>
    <w:rsid w:val="005246F3"/>
    <w:rsid w:val="005335A5"/>
    <w:rsid w:val="00534941"/>
    <w:rsid w:val="005409A4"/>
    <w:rsid w:val="00551085"/>
    <w:rsid w:val="0055780E"/>
    <w:rsid w:val="00565FB7"/>
    <w:rsid w:val="005671F3"/>
    <w:rsid w:val="0057344F"/>
    <w:rsid w:val="00593468"/>
    <w:rsid w:val="005947EE"/>
    <w:rsid w:val="005B4F7E"/>
    <w:rsid w:val="005D1242"/>
    <w:rsid w:val="005D3757"/>
    <w:rsid w:val="005E14B4"/>
    <w:rsid w:val="005E6773"/>
    <w:rsid w:val="005F1431"/>
    <w:rsid w:val="005F1943"/>
    <w:rsid w:val="005F437D"/>
    <w:rsid w:val="005F5A02"/>
    <w:rsid w:val="005F6CF3"/>
    <w:rsid w:val="0060060A"/>
    <w:rsid w:val="00603BC4"/>
    <w:rsid w:val="00607C7C"/>
    <w:rsid w:val="006152F0"/>
    <w:rsid w:val="00626566"/>
    <w:rsid w:val="00626811"/>
    <w:rsid w:val="00632F0A"/>
    <w:rsid w:val="0063780F"/>
    <w:rsid w:val="00641346"/>
    <w:rsid w:val="00653332"/>
    <w:rsid w:val="00665906"/>
    <w:rsid w:val="006840DA"/>
    <w:rsid w:val="00684407"/>
    <w:rsid w:val="006D1750"/>
    <w:rsid w:val="006D6767"/>
    <w:rsid w:val="006E2FBF"/>
    <w:rsid w:val="006F083C"/>
    <w:rsid w:val="00703B23"/>
    <w:rsid w:val="00716412"/>
    <w:rsid w:val="007213F7"/>
    <w:rsid w:val="007261DF"/>
    <w:rsid w:val="007331F2"/>
    <w:rsid w:val="00733286"/>
    <w:rsid w:val="00734D27"/>
    <w:rsid w:val="00743A0D"/>
    <w:rsid w:val="00760ED5"/>
    <w:rsid w:val="00761BB9"/>
    <w:rsid w:val="00773BAF"/>
    <w:rsid w:val="00782C51"/>
    <w:rsid w:val="00787FD9"/>
    <w:rsid w:val="00791F40"/>
    <w:rsid w:val="007B2783"/>
    <w:rsid w:val="007B34D0"/>
    <w:rsid w:val="007C0D95"/>
    <w:rsid w:val="007D7481"/>
    <w:rsid w:val="007E1DD3"/>
    <w:rsid w:val="007E46A6"/>
    <w:rsid w:val="007F3DAB"/>
    <w:rsid w:val="007F4F66"/>
    <w:rsid w:val="00801239"/>
    <w:rsid w:val="00812315"/>
    <w:rsid w:val="00827D11"/>
    <w:rsid w:val="008349AF"/>
    <w:rsid w:val="00842B56"/>
    <w:rsid w:val="008512C3"/>
    <w:rsid w:val="00862897"/>
    <w:rsid w:val="00871CF8"/>
    <w:rsid w:val="008749D5"/>
    <w:rsid w:val="00874F9A"/>
    <w:rsid w:val="00882493"/>
    <w:rsid w:val="0089111A"/>
    <w:rsid w:val="00897FBB"/>
    <w:rsid w:val="008B2B29"/>
    <w:rsid w:val="008C430C"/>
    <w:rsid w:val="008E1B23"/>
    <w:rsid w:val="008E4676"/>
    <w:rsid w:val="008F7AB7"/>
    <w:rsid w:val="00903A4B"/>
    <w:rsid w:val="00916A50"/>
    <w:rsid w:val="00916A85"/>
    <w:rsid w:val="00920C25"/>
    <w:rsid w:val="009217E3"/>
    <w:rsid w:val="00945FD8"/>
    <w:rsid w:val="009623B5"/>
    <w:rsid w:val="009723E3"/>
    <w:rsid w:val="00992576"/>
    <w:rsid w:val="00996083"/>
    <w:rsid w:val="00996197"/>
    <w:rsid w:val="00997BC6"/>
    <w:rsid w:val="009B42A8"/>
    <w:rsid w:val="009B5203"/>
    <w:rsid w:val="009B7E36"/>
    <w:rsid w:val="009C7291"/>
    <w:rsid w:val="009E43AA"/>
    <w:rsid w:val="009E4C8A"/>
    <w:rsid w:val="00A01484"/>
    <w:rsid w:val="00A01A1F"/>
    <w:rsid w:val="00A06716"/>
    <w:rsid w:val="00A07999"/>
    <w:rsid w:val="00A26A6D"/>
    <w:rsid w:val="00A278BE"/>
    <w:rsid w:val="00A3681E"/>
    <w:rsid w:val="00A50111"/>
    <w:rsid w:val="00A5399A"/>
    <w:rsid w:val="00A54774"/>
    <w:rsid w:val="00A54EBA"/>
    <w:rsid w:val="00A61A36"/>
    <w:rsid w:val="00A62190"/>
    <w:rsid w:val="00A802B2"/>
    <w:rsid w:val="00A92CC0"/>
    <w:rsid w:val="00A962A2"/>
    <w:rsid w:val="00AA5958"/>
    <w:rsid w:val="00AD4645"/>
    <w:rsid w:val="00AF1C37"/>
    <w:rsid w:val="00AF2FEE"/>
    <w:rsid w:val="00AF7140"/>
    <w:rsid w:val="00B025D1"/>
    <w:rsid w:val="00B15BF7"/>
    <w:rsid w:val="00B30CA3"/>
    <w:rsid w:val="00B31453"/>
    <w:rsid w:val="00B340B8"/>
    <w:rsid w:val="00B433B4"/>
    <w:rsid w:val="00B50502"/>
    <w:rsid w:val="00B531AC"/>
    <w:rsid w:val="00B54DC8"/>
    <w:rsid w:val="00B56706"/>
    <w:rsid w:val="00B56C5E"/>
    <w:rsid w:val="00B57814"/>
    <w:rsid w:val="00B64040"/>
    <w:rsid w:val="00B815E3"/>
    <w:rsid w:val="00B81CD7"/>
    <w:rsid w:val="00B929B4"/>
    <w:rsid w:val="00B95B9E"/>
    <w:rsid w:val="00BA42B1"/>
    <w:rsid w:val="00BA6A8A"/>
    <w:rsid w:val="00BD428F"/>
    <w:rsid w:val="00BD4DA7"/>
    <w:rsid w:val="00BE723A"/>
    <w:rsid w:val="00BF5EC5"/>
    <w:rsid w:val="00C1658A"/>
    <w:rsid w:val="00C245E5"/>
    <w:rsid w:val="00C317E1"/>
    <w:rsid w:val="00C37742"/>
    <w:rsid w:val="00C37B4F"/>
    <w:rsid w:val="00C42A15"/>
    <w:rsid w:val="00C42CED"/>
    <w:rsid w:val="00C44BC6"/>
    <w:rsid w:val="00C6358F"/>
    <w:rsid w:val="00C64311"/>
    <w:rsid w:val="00C734F1"/>
    <w:rsid w:val="00C84347"/>
    <w:rsid w:val="00C9620A"/>
    <w:rsid w:val="00C96960"/>
    <w:rsid w:val="00CA1DB8"/>
    <w:rsid w:val="00CA55F9"/>
    <w:rsid w:val="00CB37C1"/>
    <w:rsid w:val="00CB3EDB"/>
    <w:rsid w:val="00CC1D95"/>
    <w:rsid w:val="00CC41BA"/>
    <w:rsid w:val="00CD1736"/>
    <w:rsid w:val="00CE5CBE"/>
    <w:rsid w:val="00CE66C5"/>
    <w:rsid w:val="00CF0B0A"/>
    <w:rsid w:val="00CF57FD"/>
    <w:rsid w:val="00D24DBD"/>
    <w:rsid w:val="00D41D47"/>
    <w:rsid w:val="00D65CF6"/>
    <w:rsid w:val="00D70058"/>
    <w:rsid w:val="00D71387"/>
    <w:rsid w:val="00D71A04"/>
    <w:rsid w:val="00D728C1"/>
    <w:rsid w:val="00D76001"/>
    <w:rsid w:val="00D83F2A"/>
    <w:rsid w:val="00D8641C"/>
    <w:rsid w:val="00D8718E"/>
    <w:rsid w:val="00DA34EE"/>
    <w:rsid w:val="00DB536D"/>
    <w:rsid w:val="00DB657E"/>
    <w:rsid w:val="00DD637C"/>
    <w:rsid w:val="00DE0CE0"/>
    <w:rsid w:val="00DF2857"/>
    <w:rsid w:val="00DF7027"/>
    <w:rsid w:val="00E0055A"/>
    <w:rsid w:val="00E01DAB"/>
    <w:rsid w:val="00E31656"/>
    <w:rsid w:val="00E406BF"/>
    <w:rsid w:val="00E4528A"/>
    <w:rsid w:val="00E617CF"/>
    <w:rsid w:val="00E659D9"/>
    <w:rsid w:val="00E70EA2"/>
    <w:rsid w:val="00E71E43"/>
    <w:rsid w:val="00E97DEA"/>
    <w:rsid w:val="00EA00BE"/>
    <w:rsid w:val="00EA0AA9"/>
    <w:rsid w:val="00EB6186"/>
    <w:rsid w:val="00EC6414"/>
    <w:rsid w:val="00ED28F6"/>
    <w:rsid w:val="00ED7AEF"/>
    <w:rsid w:val="00EE0584"/>
    <w:rsid w:val="00EE078A"/>
    <w:rsid w:val="00EE1DC5"/>
    <w:rsid w:val="00EF1772"/>
    <w:rsid w:val="00F006AF"/>
    <w:rsid w:val="00F037BF"/>
    <w:rsid w:val="00F057BA"/>
    <w:rsid w:val="00F063FC"/>
    <w:rsid w:val="00F16F46"/>
    <w:rsid w:val="00F22BA3"/>
    <w:rsid w:val="00F24F31"/>
    <w:rsid w:val="00F31FAC"/>
    <w:rsid w:val="00F415A3"/>
    <w:rsid w:val="00F468C8"/>
    <w:rsid w:val="00F50D69"/>
    <w:rsid w:val="00F53AB3"/>
    <w:rsid w:val="00F55A90"/>
    <w:rsid w:val="00F56A01"/>
    <w:rsid w:val="00F671A1"/>
    <w:rsid w:val="00F743CE"/>
    <w:rsid w:val="00F8281D"/>
    <w:rsid w:val="00F864AF"/>
    <w:rsid w:val="00F90EE8"/>
    <w:rsid w:val="00FA1B9D"/>
    <w:rsid w:val="00FA6039"/>
    <w:rsid w:val="00FB2D44"/>
    <w:rsid w:val="00FB587B"/>
    <w:rsid w:val="00FC03E0"/>
    <w:rsid w:val="00FC1967"/>
    <w:rsid w:val="00FD07F6"/>
    <w:rsid w:val="00FE0A4E"/>
    <w:rsid w:val="00FF085A"/>
    <w:rsid w:val="00FF41DD"/>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5330D-BC83-4715-AA5E-8E38FBE77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1627</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10880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Secretary</cp:lastModifiedBy>
  <cp:revision>4</cp:revision>
  <cp:lastPrinted>2021-08-24T20:52:00Z</cp:lastPrinted>
  <dcterms:created xsi:type="dcterms:W3CDTF">2021-07-30T16:11:00Z</dcterms:created>
  <dcterms:modified xsi:type="dcterms:W3CDTF">2021-08-24T20:52:00Z</dcterms:modified>
</cp:coreProperties>
</file>