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7DB7A0E9" w:rsidR="00A50111" w:rsidRDefault="00CA037A" w:rsidP="00A50111">
      <w:pPr>
        <w:spacing w:after="0" w:line="240" w:lineRule="auto"/>
        <w:jc w:val="center"/>
        <w:rPr>
          <w:b/>
        </w:rPr>
      </w:pPr>
      <w:r>
        <w:rPr>
          <w:b/>
        </w:rPr>
        <w:t>MARCH</w:t>
      </w:r>
      <w:r w:rsidR="009B6B5A">
        <w:rPr>
          <w:b/>
        </w:rPr>
        <w:t xml:space="preserve"> 28</w:t>
      </w:r>
      <w:r w:rsidR="008E3A9E">
        <w:rPr>
          <w:b/>
        </w:rPr>
        <w:t>, 2023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49A1CCA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CA037A">
        <w:t xml:space="preserve">March </w:t>
      </w:r>
      <w:r w:rsidR="009B6B5A">
        <w:t>28</w:t>
      </w:r>
      <w:r w:rsidR="008E3A9E">
        <w:t>, 2023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4374042B" w14:textId="21B37D9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58756F">
        <w:t>Early Williams</w:t>
      </w:r>
      <w:r w:rsidR="00D62352">
        <w:t>, Dustin Fraticelli, Jim Parmer</w:t>
      </w:r>
      <w:r w:rsidR="008E3A9E">
        <w:t>, Don Aydelott</w:t>
      </w:r>
    </w:p>
    <w:p w14:paraId="54D0B15F" w14:textId="77777777" w:rsidR="00A50111" w:rsidRDefault="00A50111" w:rsidP="00A50111">
      <w:pPr>
        <w:spacing w:after="0" w:line="240" w:lineRule="auto"/>
        <w:jc w:val="both"/>
      </w:pPr>
    </w:p>
    <w:p w14:paraId="65317BDA" w14:textId="770A4CCF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336803">
        <w:t xml:space="preserve">City Attorney </w:t>
      </w:r>
      <w:r w:rsidR="009525FB">
        <w:t>Sage Seal</w:t>
      </w:r>
      <w:r w:rsidR="009B6B5A">
        <w:t>,</w:t>
      </w:r>
      <w:r w:rsidR="00D62352">
        <w:t xml:space="preserve"> Interim City Manager/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2F5730">
        <w:t xml:space="preserve"> </w:t>
      </w:r>
      <w:r w:rsidR="009B6B5A">
        <w:t xml:space="preserve">Fire Chief Chris Cook, </w:t>
      </w:r>
      <w:r w:rsidR="00CA037A">
        <w:t>Community Development Director Monica Wilkinson, Tourism Director Amanda Lehman, and</w:t>
      </w:r>
      <w:r w:rsidR="00336803">
        <w:t xml:space="preserve"> City Secretary Marsha Jo Stone</w:t>
      </w:r>
    </w:p>
    <w:p w14:paraId="61319470" w14:textId="4618749D" w:rsidR="00345BA3" w:rsidRDefault="00345BA3" w:rsidP="00C44BC6">
      <w:pPr>
        <w:spacing w:after="0" w:line="240" w:lineRule="auto"/>
        <w:ind w:left="720"/>
        <w:jc w:val="both"/>
      </w:pPr>
    </w:p>
    <w:p w14:paraId="333E8267" w14:textId="6887681B" w:rsidR="00345BA3" w:rsidRDefault="00345BA3" w:rsidP="00C44BC6">
      <w:pPr>
        <w:spacing w:after="0" w:line="240" w:lineRule="auto"/>
        <w:ind w:left="720"/>
        <w:jc w:val="both"/>
      </w:pPr>
      <w:r>
        <w:t xml:space="preserve">Others:  Vernon ISD Varsity Tennis Team, Coaches and families, Ashish Patel, Blaise Boswell, Dr. Kermit Ward, Robert Fleming, Bill </w:t>
      </w:r>
      <w:r w:rsidR="00A72BBA">
        <w:t xml:space="preserve">- </w:t>
      </w:r>
      <w:r>
        <w:t>Vernon Record</w:t>
      </w:r>
      <w:r w:rsidR="00A72BBA">
        <w:t>, Deborah Milbern - Grant Works,</w:t>
      </w:r>
    </w:p>
    <w:p w14:paraId="36693B14" w14:textId="77777777" w:rsidR="00C96960" w:rsidRDefault="00C96960" w:rsidP="00A50111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7D5517D8" w14:textId="77777777" w:rsidR="00CA037A" w:rsidRDefault="00A50111" w:rsidP="00CA037A">
      <w:pPr>
        <w:spacing w:after="0" w:line="240" w:lineRule="auto"/>
        <w:ind w:firstLine="720"/>
        <w:jc w:val="both"/>
      </w:pPr>
      <w:r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  <w:r w:rsidR="00CA037A">
        <w:t xml:space="preserve"> and requested a moment </w:t>
      </w:r>
    </w:p>
    <w:p w14:paraId="1C52BAEA" w14:textId="2AC64E06" w:rsidR="00A50111" w:rsidRDefault="00CA037A" w:rsidP="00CA037A">
      <w:pPr>
        <w:spacing w:after="0" w:line="240" w:lineRule="auto"/>
        <w:ind w:left="720"/>
        <w:jc w:val="both"/>
      </w:pPr>
      <w:r>
        <w:t xml:space="preserve">     of silence for Nashville, Tennessee </w:t>
      </w:r>
    </w:p>
    <w:p w14:paraId="2CD95D9A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7777777"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4C70CD6F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CA037A">
        <w:t>February 28</w:t>
      </w:r>
      <w:r w:rsidR="009B6B5A">
        <w:t>, 2023</w:t>
      </w:r>
      <w:r w:rsidR="00CA037A">
        <w:t>, Special Meeting held on Sunday, March 5, 2023</w:t>
      </w:r>
      <w:r w:rsidR="009525FB">
        <w:t xml:space="preserve"> and Special Meeting held on </w:t>
      </w:r>
      <w:r w:rsidR="009B6B5A">
        <w:t>Monday</w:t>
      </w:r>
      <w:r w:rsidR="009525FB">
        <w:t xml:space="preserve">, </w:t>
      </w:r>
      <w:r w:rsidR="00CA037A">
        <w:t>March 13</w:t>
      </w:r>
      <w:r w:rsidR="009525FB">
        <w:t>, 2023</w:t>
      </w:r>
    </w:p>
    <w:p w14:paraId="204EE9EA" w14:textId="01847843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A037A">
        <w:t xml:space="preserve"> February</w:t>
      </w:r>
      <w:r w:rsidR="009B6B5A">
        <w:t xml:space="preserve"> </w:t>
      </w:r>
      <w:r w:rsidR="000F2730">
        <w:t>1</w:t>
      </w:r>
      <w:r w:rsidR="009B6B5A">
        <w:t xml:space="preserve">, 2023 to </w:t>
      </w:r>
      <w:r w:rsidR="00CA037A">
        <w:t>February 28</w:t>
      </w:r>
      <w:r w:rsidR="009B6B5A">
        <w:t>, 2023</w:t>
      </w:r>
    </w:p>
    <w:p w14:paraId="0E708908" w14:textId="77777777"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2DA07159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CA037A">
        <w:t>Fraticelli made the motion to approve the consent agenda with the correction to the Minutes of February 28, 2023 to show Commissioner Don Aydelott present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093D371B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CA037A">
        <w:t>Aydelott</w:t>
      </w:r>
      <w:r w:rsidR="00997BC6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E9AD945" w14:textId="13AFA0E8" w:rsidR="00CA037A" w:rsidRDefault="00CA037A" w:rsidP="000E3845">
      <w:pPr>
        <w:spacing w:after="0" w:line="240" w:lineRule="auto"/>
        <w:ind w:left="720"/>
        <w:jc w:val="both"/>
      </w:pPr>
      <w:r>
        <w:t xml:space="preserve">Mayor Gosline recognized </w:t>
      </w:r>
      <w:r w:rsidR="00EA2F6B">
        <w:t xml:space="preserve">and congratulated </w:t>
      </w:r>
      <w:r>
        <w:t>the Vernon ISD Varsity Tennis Team as State Champions for the first time in 20 years.</w:t>
      </w:r>
    </w:p>
    <w:p w14:paraId="0758B46B" w14:textId="77777777" w:rsidR="000E3845" w:rsidRDefault="000E3845" w:rsidP="000E3845">
      <w:pPr>
        <w:spacing w:after="0" w:line="240" w:lineRule="auto"/>
        <w:jc w:val="both"/>
      </w:pPr>
    </w:p>
    <w:p w14:paraId="710E1661" w14:textId="7C8A1AEC"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  <w:r w:rsidR="00D62352">
        <w:rPr>
          <w:b/>
        </w:rPr>
        <w:t xml:space="preserve"> </w:t>
      </w:r>
      <w:r w:rsidR="009B6B5A">
        <w:rPr>
          <w:b/>
        </w:rPr>
        <w:t>–</w:t>
      </w:r>
      <w:r w:rsidR="00D62352">
        <w:rPr>
          <w:b/>
        </w:rPr>
        <w:t xml:space="preserve"> None</w:t>
      </w:r>
    </w:p>
    <w:p w14:paraId="56EBBC31" w14:textId="5937BD5A" w:rsidR="009B6B5A" w:rsidRDefault="009B6B5A" w:rsidP="00BE723A">
      <w:pPr>
        <w:spacing w:after="0" w:line="240" w:lineRule="auto"/>
        <w:ind w:left="720" w:hanging="720"/>
        <w:jc w:val="both"/>
        <w:rPr>
          <w:b/>
        </w:rPr>
      </w:pPr>
    </w:p>
    <w:p w14:paraId="51DF786F" w14:textId="42CA214A" w:rsidR="004F129D" w:rsidRDefault="00291804" w:rsidP="009B6B5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EA2F6B">
        <w:rPr>
          <w:b/>
        </w:rPr>
        <w:t>Public Hearing for Tax Abatement request from Nidhihotels, LLC</w:t>
      </w:r>
    </w:p>
    <w:p w14:paraId="5F6BFCA2" w14:textId="4CC7AA24" w:rsidR="00EA2F6B" w:rsidRDefault="00EA2F6B" w:rsidP="009B6B5A">
      <w:pPr>
        <w:spacing w:after="0" w:line="240" w:lineRule="auto"/>
        <w:ind w:left="720" w:hanging="720"/>
        <w:jc w:val="both"/>
        <w:rPr>
          <w:b/>
        </w:rPr>
      </w:pPr>
    </w:p>
    <w:p w14:paraId="22D7185F" w14:textId="71D74655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 enter into Public Hearing at 6:41 pm</w:t>
      </w:r>
    </w:p>
    <w:p w14:paraId="6AB22EE6" w14:textId="50BE2FDB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</w:p>
    <w:p w14:paraId="2B3EB987" w14:textId="2A60FC01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Parmer seconded the motion, which passed with a unanimous vote</w:t>
      </w:r>
    </w:p>
    <w:p w14:paraId="65B06E3B" w14:textId="3C81AC4B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</w:p>
    <w:p w14:paraId="27D5FDC5" w14:textId="562C95B3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Public Comment</w:t>
      </w:r>
    </w:p>
    <w:p w14:paraId="031A50C4" w14:textId="239911BF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</w:p>
    <w:p w14:paraId="424A9C1D" w14:textId="4D8C566F" w:rsidR="00EA2F6B" w:rsidRDefault="00EA2F6B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Williams made the motion to exit Public Hearing at </w:t>
      </w:r>
      <w:r w:rsidR="00BD3FD2">
        <w:rPr>
          <w:bCs/>
        </w:rPr>
        <w:t>6:44 pm</w:t>
      </w:r>
    </w:p>
    <w:p w14:paraId="1BDCD0CB" w14:textId="0142C7E1" w:rsidR="00BD3FD2" w:rsidRDefault="00BD3FD2" w:rsidP="009B6B5A">
      <w:pPr>
        <w:spacing w:after="0" w:line="240" w:lineRule="auto"/>
        <w:ind w:left="720" w:hanging="720"/>
        <w:jc w:val="both"/>
        <w:rPr>
          <w:bCs/>
        </w:rPr>
      </w:pPr>
    </w:p>
    <w:p w14:paraId="79FAA4D4" w14:textId="521818EE" w:rsidR="00BD3FD2" w:rsidRPr="00EA2F6B" w:rsidRDefault="00BD3FD2" w:rsidP="009B6B5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7F79D655" w14:textId="00207371" w:rsidR="009B6B5A" w:rsidRDefault="009B6B5A" w:rsidP="009B6B5A">
      <w:pPr>
        <w:spacing w:after="0" w:line="240" w:lineRule="auto"/>
        <w:ind w:left="720" w:hanging="720"/>
        <w:jc w:val="both"/>
        <w:rPr>
          <w:b/>
        </w:rPr>
      </w:pPr>
    </w:p>
    <w:p w14:paraId="623C3BBA" w14:textId="65282BA2" w:rsidR="000F1AD7" w:rsidRDefault="00291804" w:rsidP="00BD3FD2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Discuss, Consider and Take Possible Action </w:t>
      </w:r>
      <w:r w:rsidR="00BD3FD2">
        <w:rPr>
          <w:b/>
        </w:rPr>
        <w:t>on Tax Abatement request from Nidhihotels, LLC</w:t>
      </w:r>
    </w:p>
    <w:p w14:paraId="511ECA08" w14:textId="25396921" w:rsidR="00BD3FD2" w:rsidRDefault="00BD3FD2" w:rsidP="00BD3FD2">
      <w:pPr>
        <w:spacing w:after="0" w:line="240" w:lineRule="auto"/>
        <w:ind w:left="720" w:hanging="720"/>
        <w:jc w:val="both"/>
        <w:rPr>
          <w:b/>
        </w:rPr>
      </w:pPr>
    </w:p>
    <w:p w14:paraId="65381B96" w14:textId="77777777" w:rsidR="00BD3FD2" w:rsidRDefault="00BD3FD2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Community Development Director Wilkinson introduced Ashish Patel of Nidhihotels, LLC</w:t>
      </w:r>
    </w:p>
    <w:p w14:paraId="5B56259A" w14:textId="3FAE0230" w:rsidR="00BD3FD2" w:rsidRDefault="00BD3FD2" w:rsidP="00BD3FD2">
      <w:pPr>
        <w:spacing w:after="0" w:line="240" w:lineRule="auto"/>
        <w:ind w:left="720" w:hanging="720"/>
        <w:jc w:val="both"/>
        <w:rPr>
          <w:b/>
        </w:rPr>
      </w:pPr>
    </w:p>
    <w:p w14:paraId="1196CCC6" w14:textId="44CF5279" w:rsidR="00BD3FD2" w:rsidRDefault="00BD3FD2" w:rsidP="00BD3FD2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Mr. Patel explained the reason for requesting a tax abatement.  He will be construction a Fairfield hotel by Marriot at the approximate cost of $11,000,000.</w:t>
      </w:r>
    </w:p>
    <w:p w14:paraId="609BCD96" w14:textId="77777777" w:rsidR="00BD3FD2" w:rsidRPr="00BD3FD2" w:rsidRDefault="00BD3FD2" w:rsidP="00BD3FD2">
      <w:pPr>
        <w:spacing w:after="0" w:line="240" w:lineRule="auto"/>
        <w:ind w:left="720" w:hanging="720"/>
        <w:jc w:val="both"/>
        <w:rPr>
          <w:bCs/>
        </w:rPr>
      </w:pPr>
    </w:p>
    <w:p w14:paraId="2682D0C3" w14:textId="0333C186" w:rsidR="00BD3FD2" w:rsidRDefault="00BD3FD2" w:rsidP="00BD3FD2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Williams made the motion to approve the tax abatement request from Nidhihotels, LLC </w:t>
      </w:r>
      <w:r w:rsidR="00A72BBA">
        <w:rPr>
          <w:bCs/>
        </w:rPr>
        <w:t xml:space="preserve">as presented </w:t>
      </w:r>
      <w:r>
        <w:rPr>
          <w:bCs/>
        </w:rPr>
        <w:t>and direct staff to draft a tax abatement agreement</w:t>
      </w:r>
    </w:p>
    <w:p w14:paraId="4553D592" w14:textId="77777777" w:rsidR="00BD3FD2" w:rsidRPr="00BD3FD2" w:rsidRDefault="00BD3FD2" w:rsidP="00BD3FD2">
      <w:pPr>
        <w:spacing w:after="0" w:line="240" w:lineRule="auto"/>
        <w:ind w:left="720" w:hanging="720"/>
        <w:jc w:val="both"/>
        <w:rPr>
          <w:bCs/>
        </w:rPr>
      </w:pPr>
    </w:p>
    <w:p w14:paraId="32D5B7D7" w14:textId="4E31B539" w:rsidR="00291804" w:rsidRDefault="00FD57F6" w:rsidP="000F1AD7">
      <w:pPr>
        <w:spacing w:after="0" w:line="240" w:lineRule="auto"/>
        <w:ind w:left="720"/>
        <w:jc w:val="both"/>
      </w:pPr>
      <w:r>
        <w:t>Commissioner</w:t>
      </w:r>
      <w:r w:rsidR="000F1AD7">
        <w:t xml:space="preserve"> Parmer</w:t>
      </w:r>
      <w:r>
        <w:t xml:space="preserve"> seconded the motion, which passed with a unanimous vote</w:t>
      </w:r>
    </w:p>
    <w:p w14:paraId="5E145046" w14:textId="0A5D121E" w:rsidR="00642A62" w:rsidRDefault="00642A62" w:rsidP="00FD57F6">
      <w:pPr>
        <w:spacing w:after="0" w:line="240" w:lineRule="auto"/>
        <w:jc w:val="both"/>
      </w:pPr>
    </w:p>
    <w:p w14:paraId="78759D1A" w14:textId="29C9115E" w:rsidR="00642A62" w:rsidRDefault="00FD57F6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</w:t>
      </w:r>
      <w:r w:rsidR="00642A62">
        <w:rPr>
          <w:b/>
        </w:rPr>
        <w:t>.</w:t>
      </w:r>
      <w:r w:rsidR="00642A62">
        <w:rPr>
          <w:b/>
        </w:rPr>
        <w:tab/>
        <w:t>Discuss, Consider and Take Possible Action</w:t>
      </w:r>
      <w:r w:rsidR="000F2730">
        <w:rPr>
          <w:b/>
        </w:rPr>
        <w:t xml:space="preserve"> </w:t>
      </w:r>
      <w:r w:rsidR="00BD3FD2">
        <w:rPr>
          <w:b/>
        </w:rPr>
        <w:t xml:space="preserve">on the Sale of </w:t>
      </w:r>
      <w:r w:rsidR="00DA51F5">
        <w:rPr>
          <w:b/>
        </w:rPr>
        <w:t>Tax Property from Texas Community Group, LLC: Parcel 4387001, 1321 Olive to Alan Dunkel for $2,150.00</w:t>
      </w:r>
    </w:p>
    <w:p w14:paraId="1488AB2F" w14:textId="77777777" w:rsidR="000F1AD7" w:rsidRDefault="000F1AD7" w:rsidP="00726A9D">
      <w:pPr>
        <w:spacing w:after="0" w:line="240" w:lineRule="auto"/>
        <w:ind w:left="720" w:hanging="720"/>
        <w:jc w:val="both"/>
        <w:rPr>
          <w:b/>
        </w:rPr>
      </w:pPr>
    </w:p>
    <w:p w14:paraId="7B3805F2" w14:textId="53E630DD" w:rsidR="00DA51F5" w:rsidRPr="00DA51F5" w:rsidRDefault="00561E26" w:rsidP="00DA51F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t xml:space="preserve">Commissioner </w:t>
      </w:r>
      <w:r w:rsidR="000F1AD7">
        <w:t>Aydelott</w:t>
      </w:r>
      <w:r>
        <w:t xml:space="preserve"> made the motion to</w:t>
      </w:r>
      <w:r w:rsidR="00A72BBA">
        <w:t xml:space="preserve"> approve</w:t>
      </w:r>
      <w:r>
        <w:t xml:space="preserve"> </w:t>
      </w:r>
      <w:r w:rsidR="00DA51F5" w:rsidRPr="00DA51F5">
        <w:rPr>
          <w:bCs/>
        </w:rPr>
        <w:t>the Sale of Tax Property from Texas Community Group, LLC: Parcel 4387001, 1321 Olive to Alan Dunkel for $2,150.00</w:t>
      </w:r>
    </w:p>
    <w:p w14:paraId="7F9EFB6E" w14:textId="2F490CCD" w:rsidR="00561E26" w:rsidRDefault="00561E26" w:rsidP="00726A9D">
      <w:pPr>
        <w:spacing w:after="0" w:line="240" w:lineRule="auto"/>
        <w:ind w:left="720" w:hanging="720"/>
        <w:jc w:val="both"/>
        <w:rPr>
          <w:bCs/>
        </w:rPr>
      </w:pPr>
    </w:p>
    <w:p w14:paraId="11209A9B" w14:textId="7F892DDE" w:rsidR="00561E26" w:rsidRDefault="00561E26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DA51F5">
        <w:t>Williams</w:t>
      </w:r>
      <w:r>
        <w:t xml:space="preserve"> seconded the motion, which passed with a unanimous vote</w:t>
      </w:r>
    </w:p>
    <w:p w14:paraId="2AD7F8AA" w14:textId="77777777" w:rsidR="00561E26" w:rsidRDefault="00561E26" w:rsidP="00726A9D">
      <w:pPr>
        <w:spacing w:after="0" w:line="240" w:lineRule="auto"/>
        <w:ind w:left="720" w:hanging="720"/>
        <w:jc w:val="both"/>
      </w:pPr>
    </w:p>
    <w:p w14:paraId="78DCA5D7" w14:textId="21EABE9C" w:rsidR="00CE266D" w:rsidRDefault="00FD57F6" w:rsidP="000F1AD7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561E26">
        <w:rPr>
          <w:b/>
        </w:rPr>
        <w:t>.</w:t>
      </w:r>
      <w:r w:rsidR="00561E26">
        <w:rPr>
          <w:b/>
        </w:rPr>
        <w:tab/>
        <w:t xml:space="preserve">Discuss, Consider and </w:t>
      </w:r>
      <w:bookmarkStart w:id="0" w:name="_Hlk128569074"/>
      <w:r w:rsidR="00DA51F5">
        <w:rPr>
          <w:b/>
        </w:rPr>
        <w:t>Adopt Resolution Number 1092 to designate authorized signatories for the 2022 Texas CDBG program grant agreement number CDV21-0019</w:t>
      </w:r>
    </w:p>
    <w:bookmarkEnd w:id="0"/>
    <w:p w14:paraId="7587E955" w14:textId="7A0F56FD" w:rsidR="000F1AD7" w:rsidRDefault="000F1AD7" w:rsidP="000F1AD7">
      <w:pPr>
        <w:spacing w:after="0" w:line="240" w:lineRule="auto"/>
        <w:ind w:left="720" w:hanging="720"/>
        <w:jc w:val="both"/>
        <w:rPr>
          <w:b/>
        </w:rPr>
      </w:pPr>
    </w:p>
    <w:p w14:paraId="39892484" w14:textId="041B33AC" w:rsidR="000F1AD7" w:rsidRDefault="000F1AD7" w:rsidP="000F1AD7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Pr="000F1AD7">
        <w:rPr>
          <w:bCs/>
        </w:rPr>
        <w:t xml:space="preserve">Commissioner </w:t>
      </w:r>
      <w:r w:rsidR="00DA51F5">
        <w:rPr>
          <w:bCs/>
        </w:rPr>
        <w:t>Aydelott</w:t>
      </w:r>
      <w:r w:rsidRPr="000F1AD7">
        <w:rPr>
          <w:bCs/>
        </w:rPr>
        <w:t xml:space="preserve"> made the motion to </w:t>
      </w:r>
      <w:r w:rsidR="00DA51F5" w:rsidRPr="00DA51F5">
        <w:rPr>
          <w:bCs/>
        </w:rPr>
        <w:t>Adopt Resolution Number 1092 to designate authorized signatories for the 2022 Texas CDBG program grant agreement number CDV21-0019</w:t>
      </w:r>
    </w:p>
    <w:p w14:paraId="1FA44194" w14:textId="77777777" w:rsidR="007544DB" w:rsidRPr="00FD57F6" w:rsidRDefault="007544DB" w:rsidP="000F1AD7">
      <w:pPr>
        <w:spacing w:after="0" w:line="240" w:lineRule="auto"/>
        <w:ind w:left="720" w:hanging="720"/>
        <w:jc w:val="both"/>
        <w:rPr>
          <w:bCs/>
        </w:rPr>
      </w:pPr>
    </w:p>
    <w:p w14:paraId="17CA831A" w14:textId="7AD92632" w:rsidR="00CE266D" w:rsidRDefault="00642A62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CE266D">
        <w:t xml:space="preserve">Commissioner </w:t>
      </w:r>
      <w:r w:rsidR="00DA51F5">
        <w:t>Fraticelli</w:t>
      </w:r>
      <w:r w:rsidR="00CE266D">
        <w:t xml:space="preserve"> seconded the motion, which passed with a unanimous vote</w:t>
      </w:r>
    </w:p>
    <w:p w14:paraId="4F144606" w14:textId="77777777" w:rsidR="00CE266D" w:rsidRDefault="00CE266D" w:rsidP="00726A9D">
      <w:pPr>
        <w:spacing w:after="0" w:line="240" w:lineRule="auto"/>
        <w:ind w:left="720" w:hanging="720"/>
        <w:jc w:val="both"/>
      </w:pPr>
    </w:p>
    <w:p w14:paraId="1785BFFD" w14:textId="57C5EC41" w:rsidR="000F1AD7" w:rsidRDefault="00FD57F6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</w:t>
      </w:r>
      <w:r w:rsidR="00CE266D">
        <w:rPr>
          <w:b/>
        </w:rPr>
        <w:t>.</w:t>
      </w:r>
      <w:r w:rsidR="00CE266D">
        <w:rPr>
          <w:b/>
        </w:rPr>
        <w:tab/>
      </w:r>
      <w:r w:rsidR="000F1AD7">
        <w:rPr>
          <w:b/>
        </w:rPr>
        <w:t xml:space="preserve">Discuss, Consider and </w:t>
      </w:r>
      <w:r w:rsidR="00DA51F5">
        <w:rPr>
          <w:b/>
        </w:rPr>
        <w:t>Approve Resolution Number 1093 adopting the required CDBG Civil Rights policies</w:t>
      </w:r>
    </w:p>
    <w:p w14:paraId="37961ED8" w14:textId="77777777" w:rsidR="000F1AD7" w:rsidRDefault="000F1AD7" w:rsidP="00FD57F6">
      <w:pPr>
        <w:spacing w:after="0" w:line="240" w:lineRule="auto"/>
        <w:ind w:left="720" w:hanging="720"/>
        <w:jc w:val="both"/>
        <w:rPr>
          <w:b/>
        </w:rPr>
      </w:pPr>
    </w:p>
    <w:p w14:paraId="198401F7" w14:textId="1C6FE406" w:rsidR="00DA51F5" w:rsidRPr="00DA51F5" w:rsidRDefault="000F1AD7" w:rsidP="00DA51F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DA51F5">
        <w:rPr>
          <w:bCs/>
        </w:rPr>
        <w:t>Aydelott</w:t>
      </w:r>
      <w:r>
        <w:rPr>
          <w:bCs/>
        </w:rPr>
        <w:t xml:space="preserve"> made the motion to </w:t>
      </w:r>
      <w:r w:rsidR="00DA51F5">
        <w:rPr>
          <w:bCs/>
        </w:rPr>
        <w:t>a</w:t>
      </w:r>
      <w:r w:rsidR="00DA51F5" w:rsidRPr="00DA51F5">
        <w:rPr>
          <w:bCs/>
        </w:rPr>
        <w:t>pprove Resolution Number 1093 adopting the required CDBG Civil Rights policies</w:t>
      </w:r>
    </w:p>
    <w:p w14:paraId="457BB18D" w14:textId="784C2463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</w:p>
    <w:p w14:paraId="6E077B6B" w14:textId="045D76C7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DA51F5">
        <w:rPr>
          <w:bCs/>
        </w:rPr>
        <w:t>Fraticelli</w:t>
      </w:r>
      <w:r>
        <w:rPr>
          <w:bCs/>
        </w:rPr>
        <w:t xml:space="preserve"> seconded the motion, which passed with a unanimous vote</w:t>
      </w:r>
    </w:p>
    <w:p w14:paraId="2C982273" w14:textId="636E5C0F" w:rsidR="000F1AD7" w:rsidRDefault="000F1AD7" w:rsidP="00FD57F6">
      <w:pPr>
        <w:spacing w:after="0" w:line="240" w:lineRule="auto"/>
        <w:ind w:left="720" w:hanging="720"/>
        <w:jc w:val="both"/>
        <w:rPr>
          <w:bCs/>
        </w:rPr>
      </w:pPr>
    </w:p>
    <w:p w14:paraId="1BCE93D4" w14:textId="6235D8B5" w:rsidR="000F1AD7" w:rsidRDefault="000F1AD7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DA51F5">
        <w:rPr>
          <w:b/>
        </w:rPr>
        <w:t>Proclaim April as Fair Housing Month: (This proclamation will help to fulfill Fair Housing activity obligations as required by the grant CDV21-0119)</w:t>
      </w:r>
    </w:p>
    <w:p w14:paraId="430F5EA5" w14:textId="3FAEC924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</w:p>
    <w:p w14:paraId="2F6744D1" w14:textId="004A4B85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</w:t>
      </w:r>
      <w:r w:rsidR="00DA51F5">
        <w:rPr>
          <w:bCs/>
        </w:rPr>
        <w:t>proclaim April as Fair Housing Month</w:t>
      </w:r>
    </w:p>
    <w:p w14:paraId="315DD060" w14:textId="770FC4FE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</w:p>
    <w:p w14:paraId="33054779" w14:textId="08FC17E3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DA51F5">
        <w:rPr>
          <w:bCs/>
        </w:rPr>
        <w:t xml:space="preserve">Fraticelli </w:t>
      </w:r>
      <w:r>
        <w:rPr>
          <w:bCs/>
        </w:rPr>
        <w:t>seconded the motion, which passed with a unanimous vote</w:t>
      </w:r>
    </w:p>
    <w:p w14:paraId="4A2D1437" w14:textId="77777777" w:rsidR="00345BA3" w:rsidRDefault="00345BA3" w:rsidP="00FD57F6">
      <w:pPr>
        <w:spacing w:after="0" w:line="240" w:lineRule="auto"/>
        <w:ind w:left="720" w:hanging="720"/>
        <w:jc w:val="both"/>
        <w:rPr>
          <w:bCs/>
        </w:rPr>
      </w:pPr>
    </w:p>
    <w:p w14:paraId="7B4EB7E0" w14:textId="15F1017E" w:rsidR="007544DB" w:rsidRDefault="007544DB" w:rsidP="00FD57F6">
      <w:pPr>
        <w:spacing w:after="0" w:line="240" w:lineRule="auto"/>
        <w:ind w:left="720" w:hanging="720"/>
        <w:jc w:val="both"/>
        <w:rPr>
          <w:bCs/>
        </w:rPr>
      </w:pPr>
    </w:p>
    <w:p w14:paraId="59D2EEA7" w14:textId="0E2DCE1B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10.</w:t>
      </w:r>
      <w:r>
        <w:rPr>
          <w:b/>
        </w:rPr>
        <w:tab/>
        <w:t>Discuss, Consider and Take Possible Action on</w:t>
      </w:r>
      <w:r w:rsidR="00DA51F5">
        <w:rPr>
          <w:b/>
        </w:rPr>
        <w:t xml:space="preserve"> a rate increase for Solid Waste Services</w:t>
      </w:r>
    </w:p>
    <w:p w14:paraId="55E3AB0C" w14:textId="129DECCB" w:rsidR="007544DB" w:rsidRDefault="007544DB" w:rsidP="00FD57F6">
      <w:pPr>
        <w:spacing w:after="0" w:line="240" w:lineRule="auto"/>
        <w:ind w:left="720" w:hanging="720"/>
        <w:jc w:val="both"/>
        <w:rPr>
          <w:b/>
        </w:rPr>
      </w:pPr>
    </w:p>
    <w:p w14:paraId="723333CF" w14:textId="77777777" w:rsidR="00A72BBA" w:rsidRDefault="00DA51F5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A72BBA">
        <w:rPr>
          <w:bCs/>
        </w:rPr>
        <w:t>Interim City Manager Kennon advised the City of Vernon had received a rate increase from Waste Connections effective April 1, 2023.</w:t>
      </w:r>
    </w:p>
    <w:p w14:paraId="43D9B2D9" w14:textId="77777777" w:rsidR="00FF5A88" w:rsidRDefault="00FF5A88" w:rsidP="00FD57F6">
      <w:pPr>
        <w:spacing w:after="0" w:line="240" w:lineRule="auto"/>
        <w:ind w:left="720" w:hanging="720"/>
        <w:jc w:val="both"/>
        <w:rPr>
          <w:bCs/>
        </w:rPr>
      </w:pPr>
    </w:p>
    <w:p w14:paraId="001B009F" w14:textId="369DAC63" w:rsidR="00FF5A88" w:rsidRDefault="00FF5A88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Charles McArthur expressed his concern over the rate increase.  </w:t>
      </w:r>
    </w:p>
    <w:p w14:paraId="2F2EEEB4" w14:textId="77777777" w:rsidR="00A72BBA" w:rsidRDefault="00A72BBA" w:rsidP="00FD57F6">
      <w:pPr>
        <w:spacing w:after="0" w:line="240" w:lineRule="auto"/>
        <w:ind w:left="720" w:hanging="720"/>
        <w:jc w:val="both"/>
        <w:rPr>
          <w:bCs/>
        </w:rPr>
      </w:pPr>
    </w:p>
    <w:p w14:paraId="4F91F479" w14:textId="65EA5BBF" w:rsidR="00DA51F5" w:rsidRDefault="00DA51F5" w:rsidP="00A72BBA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Aydelott made the motion to approve the 2023 rate </w:t>
      </w:r>
      <w:r w:rsidR="00A72BBA">
        <w:rPr>
          <w:bCs/>
        </w:rPr>
        <w:t>increase</w:t>
      </w:r>
      <w:r>
        <w:rPr>
          <w:bCs/>
        </w:rPr>
        <w:t xml:space="preserve"> for Solid Waste Services in Vernon</w:t>
      </w:r>
    </w:p>
    <w:p w14:paraId="0465725B" w14:textId="77777777" w:rsidR="00FF5A88" w:rsidRPr="00DA51F5" w:rsidRDefault="00FF5A88" w:rsidP="00A72BBA">
      <w:pPr>
        <w:spacing w:after="0" w:line="240" w:lineRule="auto"/>
        <w:ind w:left="720"/>
        <w:jc w:val="both"/>
        <w:rPr>
          <w:bCs/>
        </w:rPr>
      </w:pPr>
    </w:p>
    <w:p w14:paraId="2C6D6CE4" w14:textId="5ED7A9E7" w:rsidR="00EE2083" w:rsidRDefault="007544DB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EE2083">
        <w:rPr>
          <w:bCs/>
        </w:rPr>
        <w:t xml:space="preserve">Commissioner </w:t>
      </w:r>
      <w:r w:rsidR="00DA51F5">
        <w:rPr>
          <w:bCs/>
        </w:rPr>
        <w:t>Parmer</w:t>
      </w:r>
      <w:r w:rsidR="00EE2083">
        <w:rPr>
          <w:bCs/>
        </w:rPr>
        <w:t xml:space="preserve"> seconded the motion, which passed with a unanimous vote</w:t>
      </w:r>
    </w:p>
    <w:p w14:paraId="057491D4" w14:textId="640B184D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18B03B36" w14:textId="532CC18E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 xml:space="preserve">Discuss, Consider and Take Possible Action on </w:t>
      </w:r>
      <w:r w:rsidR="00345BA3">
        <w:rPr>
          <w:b/>
        </w:rPr>
        <w:t>the sealed bid improvements to Yamparika Street</w:t>
      </w:r>
    </w:p>
    <w:p w14:paraId="1EEFE139" w14:textId="73A018C7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</w:p>
    <w:p w14:paraId="5FE378A9" w14:textId="092F9B6C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853E46">
        <w:rPr>
          <w:bCs/>
        </w:rPr>
        <w:t>Williams</w:t>
      </w:r>
      <w:r>
        <w:rPr>
          <w:bCs/>
        </w:rPr>
        <w:t xml:space="preserve"> made the motion to approve </w:t>
      </w:r>
      <w:r w:rsidR="00853E46">
        <w:rPr>
          <w:bCs/>
        </w:rPr>
        <w:t>t</w:t>
      </w:r>
      <w:r w:rsidR="00345BA3">
        <w:rPr>
          <w:bCs/>
        </w:rPr>
        <w:t>he bid from Freeman Paving, LLC in the amount of $1,055,009.00</w:t>
      </w:r>
      <w:r w:rsidR="000C37CD">
        <w:rPr>
          <w:bCs/>
        </w:rPr>
        <w:t xml:space="preserve"> based bid with Alternate B (Yamparika</w:t>
      </w:r>
    </w:p>
    <w:p w14:paraId="1E9EA77D" w14:textId="478C2FD7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6814253E" w14:textId="6C1DE75F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345BA3">
        <w:rPr>
          <w:bCs/>
        </w:rPr>
        <w:t>Fraticelli</w:t>
      </w:r>
      <w:r>
        <w:rPr>
          <w:bCs/>
        </w:rPr>
        <w:t xml:space="preserve"> seconded the motion, which passed with a </w:t>
      </w:r>
      <w:r w:rsidR="00345BA3">
        <w:rPr>
          <w:bCs/>
        </w:rPr>
        <w:t>majority</w:t>
      </w:r>
      <w:r>
        <w:rPr>
          <w:bCs/>
        </w:rPr>
        <w:t xml:space="preserve"> vote</w:t>
      </w:r>
      <w:r w:rsidR="00345BA3">
        <w:rPr>
          <w:bCs/>
        </w:rPr>
        <w:t xml:space="preserve"> (Williams – Yes, Parmer – Yes, </w:t>
      </w:r>
      <w:r w:rsidR="00853E46">
        <w:rPr>
          <w:bCs/>
        </w:rPr>
        <w:t>Gosline – Yes, Aydelott – Abstain, Fraticelli – Yes)</w:t>
      </w:r>
    </w:p>
    <w:p w14:paraId="66992DC7" w14:textId="1D7E2428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</w:p>
    <w:p w14:paraId="0B3DC57C" w14:textId="6BEDDB17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  <w:t xml:space="preserve">Discuss, Consider and Take Possible Action on </w:t>
      </w:r>
      <w:r w:rsidR="00CF41B2">
        <w:rPr>
          <w:b/>
        </w:rPr>
        <w:t>a request to purchase a portion of land or an easement at 3600 Harrison Street</w:t>
      </w:r>
    </w:p>
    <w:p w14:paraId="1EFAEAA2" w14:textId="1B080446" w:rsidR="00CF41B2" w:rsidRDefault="00CF41B2" w:rsidP="00FD57F6">
      <w:pPr>
        <w:spacing w:after="0" w:line="240" w:lineRule="auto"/>
        <w:ind w:left="720" w:hanging="720"/>
        <w:jc w:val="both"/>
        <w:rPr>
          <w:b/>
        </w:rPr>
      </w:pPr>
    </w:p>
    <w:p w14:paraId="1D98A67B" w14:textId="1336B844" w:rsidR="00CF41B2" w:rsidRDefault="00CF41B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Robert Fleming addressed the Commission concerning purchasing a portion of land at 3600 Harrison Street or obtaining an easement to have access to property located adjacent</w:t>
      </w:r>
    </w:p>
    <w:p w14:paraId="3547B1EA" w14:textId="1A81341A" w:rsidR="00CF41B2" w:rsidRDefault="00CF41B2" w:rsidP="00FD57F6">
      <w:pPr>
        <w:spacing w:after="0" w:line="240" w:lineRule="auto"/>
        <w:ind w:left="720" w:hanging="720"/>
        <w:jc w:val="both"/>
        <w:rPr>
          <w:bCs/>
        </w:rPr>
      </w:pPr>
    </w:p>
    <w:p w14:paraId="69B897F8" w14:textId="5E55739A" w:rsidR="00CF41B2" w:rsidRPr="00CF41B2" w:rsidRDefault="00CF41B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recused due to a conflict with his employer and this property</w:t>
      </w:r>
    </w:p>
    <w:p w14:paraId="34CA93B5" w14:textId="5A915068" w:rsidR="00EE2083" w:rsidRDefault="00EE2083" w:rsidP="00FD57F6">
      <w:pPr>
        <w:spacing w:after="0" w:line="240" w:lineRule="auto"/>
        <w:ind w:left="720" w:hanging="720"/>
        <w:jc w:val="both"/>
        <w:rPr>
          <w:b/>
        </w:rPr>
      </w:pPr>
    </w:p>
    <w:p w14:paraId="13C694D4" w14:textId="778D4066" w:rsidR="00EE2083" w:rsidRDefault="00EE2083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D27412">
        <w:rPr>
          <w:bCs/>
        </w:rPr>
        <w:t xml:space="preserve">Commissioner Aydelott made the motion to </w:t>
      </w:r>
      <w:r w:rsidR="00CF41B2">
        <w:rPr>
          <w:bCs/>
        </w:rPr>
        <w:t>table any action until the next regular meeting</w:t>
      </w:r>
    </w:p>
    <w:p w14:paraId="0F11343D" w14:textId="220DC9F3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06093530" w14:textId="4EA9DF51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CF41B2">
        <w:rPr>
          <w:bCs/>
        </w:rPr>
        <w:t>Parmer</w:t>
      </w:r>
      <w:r>
        <w:rPr>
          <w:bCs/>
        </w:rPr>
        <w:t xml:space="preserve"> seconded the motion, which passed with a </w:t>
      </w:r>
      <w:r w:rsidR="00CF41B2">
        <w:rPr>
          <w:bCs/>
        </w:rPr>
        <w:t>majority</w:t>
      </w:r>
      <w:r>
        <w:rPr>
          <w:bCs/>
        </w:rPr>
        <w:t xml:space="preserve"> vote</w:t>
      </w:r>
    </w:p>
    <w:p w14:paraId="57E41DE6" w14:textId="655BE435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114EB56D" w14:textId="4BA012A2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 xml:space="preserve">Discuss, Consider and Take Possible Action on </w:t>
      </w:r>
      <w:bookmarkStart w:id="1" w:name="_Hlk131518335"/>
      <w:r w:rsidR="00CF41B2">
        <w:rPr>
          <w:b/>
        </w:rPr>
        <w:t>the City of Vernon Personnel Manual</w:t>
      </w:r>
      <w:r w:rsidR="007B01AF">
        <w:rPr>
          <w:b/>
        </w:rPr>
        <w:t xml:space="preserve"> Revising Police Personnel Regular and Overtime hours of work and compensation</w:t>
      </w:r>
      <w:bookmarkEnd w:id="1"/>
    </w:p>
    <w:p w14:paraId="625BDAE1" w14:textId="78E8C61F" w:rsidR="00D27412" w:rsidRDefault="00D27412" w:rsidP="00FD57F6">
      <w:pPr>
        <w:spacing w:after="0" w:line="240" w:lineRule="auto"/>
        <w:ind w:left="720" w:hanging="720"/>
        <w:jc w:val="both"/>
        <w:rPr>
          <w:b/>
        </w:rPr>
      </w:pPr>
    </w:p>
    <w:p w14:paraId="1505920B" w14:textId="644E21C9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Aydelott made the motion to approve </w:t>
      </w:r>
      <w:r w:rsidR="007B01AF" w:rsidRPr="007B01AF">
        <w:rPr>
          <w:bCs/>
        </w:rPr>
        <w:t>the City of Vernon Personnel Manual Revising Police Personnel Regular and Overtime hours of work and compensation</w:t>
      </w:r>
    </w:p>
    <w:p w14:paraId="53C54CD6" w14:textId="532198BD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4AED732F" w14:textId="36C84023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3B5161C5" w14:textId="3C20A15A" w:rsidR="00D27412" w:rsidRDefault="00D27412" w:rsidP="00FD57F6">
      <w:pPr>
        <w:spacing w:after="0" w:line="240" w:lineRule="auto"/>
        <w:ind w:left="720" w:hanging="720"/>
        <w:jc w:val="both"/>
        <w:rPr>
          <w:bCs/>
        </w:rPr>
      </w:pPr>
    </w:p>
    <w:p w14:paraId="1DC03679" w14:textId="53AC9108" w:rsidR="002D5121" w:rsidRPr="00FD57F6" w:rsidRDefault="00D27412" w:rsidP="00FD57F6">
      <w:pPr>
        <w:spacing w:after="0" w:line="240" w:lineRule="auto"/>
        <w:ind w:left="720" w:hanging="720"/>
        <w:jc w:val="both"/>
      </w:pPr>
      <w:r>
        <w:rPr>
          <w:b/>
        </w:rPr>
        <w:t>14.</w:t>
      </w:r>
      <w:r>
        <w:rPr>
          <w:b/>
        </w:rPr>
        <w:tab/>
      </w:r>
      <w:r w:rsidR="002D5121">
        <w:rPr>
          <w:b/>
        </w:rPr>
        <w:t xml:space="preserve">Executive Session </w:t>
      </w:r>
    </w:p>
    <w:p w14:paraId="71F68CE8" w14:textId="0F7E2FB0" w:rsidR="002D5121" w:rsidRDefault="002D5121" w:rsidP="002D5121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b/>
        </w:rPr>
        <w:tab/>
      </w:r>
      <w:r w:rsidRPr="002D5121">
        <w:rPr>
          <w:b/>
        </w:rPr>
        <w:tab/>
      </w:r>
      <w:r w:rsidRPr="002D5121">
        <w:rPr>
          <w:rFonts w:eastAsia="Times New Roman" w:cstheme="minorHAnsi"/>
          <w:b/>
          <w:spacing w:val="-15"/>
          <w:kern w:val="36"/>
        </w:rPr>
        <w:t xml:space="preserve">Pursuant to Texas Government Code Chapter § 551.074 – Personnel – </w:t>
      </w:r>
      <w:r w:rsidR="00D27412">
        <w:rPr>
          <w:rFonts w:eastAsia="Times New Roman" w:cstheme="minorHAnsi"/>
          <w:b/>
          <w:spacing w:val="-15"/>
          <w:kern w:val="36"/>
        </w:rPr>
        <w:t xml:space="preserve">City </w:t>
      </w:r>
      <w:r w:rsidR="000F2730">
        <w:rPr>
          <w:rFonts w:eastAsia="Times New Roman" w:cstheme="minorHAnsi"/>
          <w:b/>
          <w:spacing w:val="-15"/>
          <w:kern w:val="36"/>
        </w:rPr>
        <w:t>Manager Interview</w:t>
      </w:r>
    </w:p>
    <w:p w14:paraId="1A888F07" w14:textId="2220B879" w:rsidR="002D5121" w:rsidRDefault="009767B7" w:rsidP="007B01AF">
      <w:pPr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spacing w:val="-15"/>
          <w:kern w:val="36"/>
        </w:rPr>
        <w:tab/>
      </w:r>
    </w:p>
    <w:p w14:paraId="03E3C501" w14:textId="0F4E63DA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FD57F6">
        <w:t>Fraticelli</w:t>
      </w:r>
      <w:r>
        <w:t xml:space="preserve"> made the motion to enter into Executive Session at </w:t>
      </w:r>
      <w:r w:rsidR="007B01AF">
        <w:t xml:space="preserve">8:36 </w:t>
      </w:r>
      <w:r>
        <w:t>pm</w:t>
      </w:r>
    </w:p>
    <w:p w14:paraId="5409797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0A851290" w14:textId="700B4BB8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7B01AF">
        <w:t>Aydelott</w:t>
      </w:r>
      <w:r>
        <w:t xml:space="preserve"> seconded the motion, which passed with a unanimous vote</w:t>
      </w:r>
    </w:p>
    <w:p w14:paraId="5BB652C6" w14:textId="77777777" w:rsidR="00AD55B9" w:rsidRDefault="00AD55B9" w:rsidP="00726A9D">
      <w:pPr>
        <w:spacing w:after="0" w:line="240" w:lineRule="auto"/>
        <w:ind w:left="720" w:hanging="720"/>
        <w:jc w:val="both"/>
      </w:pPr>
    </w:p>
    <w:p w14:paraId="1552BB7F" w14:textId="77777777" w:rsidR="00AD55B9" w:rsidRDefault="00AD55B9" w:rsidP="00726A9D">
      <w:pPr>
        <w:spacing w:after="0" w:line="240" w:lineRule="auto"/>
        <w:ind w:left="720" w:hanging="720"/>
        <w:jc w:val="both"/>
      </w:pPr>
    </w:p>
    <w:p w14:paraId="2E25D35D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7C2A6156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lastRenderedPageBreak/>
        <w:tab/>
      </w:r>
      <w:r>
        <w:rPr>
          <w:b/>
        </w:rPr>
        <w:t>Exit</w:t>
      </w:r>
    </w:p>
    <w:p w14:paraId="00E5162F" w14:textId="65DF2746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B01AF">
        <w:t>Fraticelli</w:t>
      </w:r>
      <w:r>
        <w:t xml:space="preserve"> made the motion to exit Executive Session at </w:t>
      </w:r>
      <w:r w:rsidR="007B01AF">
        <w:t>11:33</w:t>
      </w:r>
      <w:r w:rsidR="007A1D70">
        <w:t xml:space="preserve"> </w:t>
      </w:r>
      <w:r>
        <w:t>pm</w:t>
      </w:r>
    </w:p>
    <w:p w14:paraId="6F90B8F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E14451B" w14:textId="67A75BE1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7B01AF">
        <w:t>Aydelott</w:t>
      </w:r>
      <w:r>
        <w:t xml:space="preserve"> seconded the motion, which passed with a unanimous vote</w:t>
      </w:r>
    </w:p>
    <w:p w14:paraId="0AABE15F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6F596525" w14:textId="4FD1AA01" w:rsidR="002D5121" w:rsidRDefault="007B01AF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15</w:t>
      </w:r>
      <w:r w:rsidR="002D5121">
        <w:rPr>
          <w:b/>
        </w:rPr>
        <w:t>.</w:t>
      </w:r>
      <w:r w:rsidR="002D5121">
        <w:rPr>
          <w:b/>
        </w:rPr>
        <w:tab/>
        <w:t>Adjourn</w:t>
      </w:r>
    </w:p>
    <w:p w14:paraId="538A22CB" w14:textId="77777777"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14:paraId="7565A461" w14:textId="5249133C"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A1D70">
        <w:t>Williams</w:t>
      </w:r>
      <w:r>
        <w:t xml:space="preserve"> made the motion to adjourn the Regular Meeting at </w:t>
      </w:r>
      <w:r w:rsidR="007B01AF">
        <w:t>11:35</w:t>
      </w:r>
      <w:r w:rsidR="00FD57F6">
        <w:t xml:space="preserve"> </w:t>
      </w:r>
      <w:r>
        <w:t>pm</w:t>
      </w:r>
    </w:p>
    <w:p w14:paraId="576006E3" w14:textId="77777777" w:rsidR="002D5121" w:rsidRDefault="002D5121" w:rsidP="00726A9D">
      <w:pPr>
        <w:spacing w:after="0" w:line="240" w:lineRule="auto"/>
        <w:ind w:left="720" w:hanging="720"/>
        <w:jc w:val="both"/>
      </w:pPr>
    </w:p>
    <w:p w14:paraId="19F510CD" w14:textId="2187F4F4" w:rsidR="002D5121" w:rsidRDefault="002D5121" w:rsidP="00726A9D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7B01AF">
        <w:t>Aydelott</w:t>
      </w:r>
      <w:r>
        <w:t xml:space="preserve"> seconded the motion, which passed with a unanimous vote</w:t>
      </w:r>
    </w:p>
    <w:p w14:paraId="77CCEA83" w14:textId="0B4D946F" w:rsidR="007B01AF" w:rsidRDefault="007B01AF" w:rsidP="00726A9D">
      <w:pPr>
        <w:spacing w:after="0" w:line="240" w:lineRule="auto"/>
        <w:ind w:left="720" w:hanging="720"/>
        <w:jc w:val="both"/>
      </w:pPr>
    </w:p>
    <w:p w14:paraId="3A442F15" w14:textId="77777777" w:rsidR="007B01AF" w:rsidRDefault="007B01AF" w:rsidP="00726A9D">
      <w:pPr>
        <w:spacing w:after="0" w:line="240" w:lineRule="auto"/>
        <w:ind w:left="720" w:hanging="720"/>
        <w:jc w:val="both"/>
      </w:pPr>
    </w:p>
    <w:p w14:paraId="7D3D4F99" w14:textId="77777777"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177E" w14:textId="77777777" w:rsidR="001509A4" w:rsidRDefault="001509A4" w:rsidP="00A50111">
      <w:pPr>
        <w:spacing w:after="0" w:line="240" w:lineRule="auto"/>
      </w:pPr>
      <w:r>
        <w:separator/>
      </w:r>
    </w:p>
  </w:endnote>
  <w:endnote w:type="continuationSeparator" w:id="0">
    <w:p w14:paraId="45CEC374" w14:textId="77777777" w:rsidR="001509A4" w:rsidRDefault="001509A4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CE5" w14:textId="5CED9BB9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FD57F6">
      <w:rPr>
        <w:rFonts w:asciiTheme="majorHAnsi" w:eastAsiaTheme="majorEastAsia" w:hAnsiTheme="majorHAnsi" w:cstheme="majorBidi"/>
      </w:rPr>
      <w:t>0</w:t>
    </w:r>
    <w:r w:rsidR="00DA51F5">
      <w:rPr>
        <w:rFonts w:asciiTheme="majorHAnsi" w:eastAsiaTheme="majorEastAsia" w:hAnsiTheme="majorHAnsi" w:cstheme="majorBidi"/>
      </w:rPr>
      <w:t>3</w:t>
    </w:r>
    <w:r w:rsidR="00EE2083">
      <w:rPr>
        <w:rFonts w:asciiTheme="majorHAnsi" w:eastAsiaTheme="majorEastAsia" w:hAnsiTheme="majorHAnsi" w:cstheme="majorBidi"/>
      </w:rPr>
      <w:t>/28</w:t>
    </w:r>
    <w:r w:rsidR="00FD57F6">
      <w:rPr>
        <w:rFonts w:asciiTheme="majorHAnsi" w:eastAsiaTheme="majorEastAsia" w:hAnsiTheme="majorHAnsi" w:cstheme="majorBidi"/>
      </w:rPr>
      <w:t>/2023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A06D" w14:textId="77777777" w:rsidR="001509A4" w:rsidRDefault="001509A4" w:rsidP="00A50111">
      <w:pPr>
        <w:spacing w:after="0" w:line="240" w:lineRule="auto"/>
      </w:pPr>
      <w:r>
        <w:separator/>
      </w:r>
    </w:p>
  </w:footnote>
  <w:footnote w:type="continuationSeparator" w:id="0">
    <w:p w14:paraId="5BAAA176" w14:textId="77777777" w:rsidR="001509A4" w:rsidRDefault="001509A4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F1AD7"/>
    <w:rsid w:val="000F2730"/>
    <w:rsid w:val="000F28FD"/>
    <w:rsid w:val="00100E0B"/>
    <w:rsid w:val="00101B73"/>
    <w:rsid w:val="001078DF"/>
    <w:rsid w:val="00107ACF"/>
    <w:rsid w:val="001214FF"/>
    <w:rsid w:val="00134213"/>
    <w:rsid w:val="00141C7F"/>
    <w:rsid w:val="001509A4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D7961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1804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D5121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BA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129D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2062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756F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27F"/>
    <w:rsid w:val="00607C7C"/>
    <w:rsid w:val="006152F0"/>
    <w:rsid w:val="00626566"/>
    <w:rsid w:val="00626811"/>
    <w:rsid w:val="00632F0A"/>
    <w:rsid w:val="00634155"/>
    <w:rsid w:val="0063780F"/>
    <w:rsid w:val="00641346"/>
    <w:rsid w:val="00642A62"/>
    <w:rsid w:val="00653332"/>
    <w:rsid w:val="00655AD9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183C"/>
    <w:rsid w:val="00716412"/>
    <w:rsid w:val="00716FA8"/>
    <w:rsid w:val="007213F7"/>
    <w:rsid w:val="007261DF"/>
    <w:rsid w:val="00726A9D"/>
    <w:rsid w:val="007331F2"/>
    <w:rsid w:val="00733286"/>
    <w:rsid w:val="00734D27"/>
    <w:rsid w:val="00740574"/>
    <w:rsid w:val="00742C96"/>
    <w:rsid w:val="00743A0D"/>
    <w:rsid w:val="007544DB"/>
    <w:rsid w:val="00760ED5"/>
    <w:rsid w:val="00761BB9"/>
    <w:rsid w:val="00766EF1"/>
    <w:rsid w:val="00773BAF"/>
    <w:rsid w:val="00782C51"/>
    <w:rsid w:val="00787FD9"/>
    <w:rsid w:val="00791F40"/>
    <w:rsid w:val="007A1D70"/>
    <w:rsid w:val="007B01AF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623B5"/>
    <w:rsid w:val="009640A7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70CAD"/>
    <w:rsid w:val="00A71602"/>
    <w:rsid w:val="00A72BBA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D55B9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3FD2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037A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266D"/>
    <w:rsid w:val="00CE5CBE"/>
    <w:rsid w:val="00CE66C5"/>
    <w:rsid w:val="00CF0B0A"/>
    <w:rsid w:val="00CF41B2"/>
    <w:rsid w:val="00CF57FD"/>
    <w:rsid w:val="00D11216"/>
    <w:rsid w:val="00D20D85"/>
    <w:rsid w:val="00D24DBD"/>
    <w:rsid w:val="00D27412"/>
    <w:rsid w:val="00D35A76"/>
    <w:rsid w:val="00D37DE3"/>
    <w:rsid w:val="00D41D47"/>
    <w:rsid w:val="00D55C98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C7B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74636"/>
    <w:rsid w:val="00E97DEA"/>
    <w:rsid w:val="00EA00BE"/>
    <w:rsid w:val="00EA0AA9"/>
    <w:rsid w:val="00EA2F6B"/>
    <w:rsid w:val="00EB247A"/>
    <w:rsid w:val="00EB6186"/>
    <w:rsid w:val="00EC6414"/>
    <w:rsid w:val="00ED28F6"/>
    <w:rsid w:val="00ED7AEF"/>
    <w:rsid w:val="00EE0584"/>
    <w:rsid w:val="00EE078A"/>
    <w:rsid w:val="00EE1DC5"/>
    <w:rsid w:val="00EE2083"/>
    <w:rsid w:val="00EE3176"/>
    <w:rsid w:val="00EE5370"/>
    <w:rsid w:val="00EF1772"/>
    <w:rsid w:val="00F006AF"/>
    <w:rsid w:val="00F037BF"/>
    <w:rsid w:val="00F03891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037F"/>
    <w:rsid w:val="00F31FAC"/>
    <w:rsid w:val="00F415A3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4</cp:revision>
  <cp:lastPrinted>2023-04-13T20:32:00Z</cp:lastPrinted>
  <dcterms:created xsi:type="dcterms:W3CDTF">2023-04-04T21:34:00Z</dcterms:created>
  <dcterms:modified xsi:type="dcterms:W3CDTF">2023-04-13T20:32:00Z</dcterms:modified>
</cp:coreProperties>
</file>