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06E6360B" w:rsidR="00A50111" w:rsidRDefault="005976E5" w:rsidP="00A50111">
      <w:pPr>
        <w:spacing w:after="0" w:line="240" w:lineRule="auto"/>
        <w:jc w:val="center"/>
        <w:rPr>
          <w:b/>
        </w:rPr>
      </w:pPr>
      <w:r>
        <w:rPr>
          <w:b/>
        </w:rPr>
        <w:t>APRIL 24</w:t>
      </w:r>
      <w:r w:rsidR="00E1196A">
        <w:rPr>
          <w:b/>
        </w:rPr>
        <w:t>, 2024</w:t>
      </w:r>
    </w:p>
    <w:p w14:paraId="1C44BF14" w14:textId="77777777" w:rsidR="00A50111" w:rsidRDefault="00A50111" w:rsidP="00A50111">
      <w:pPr>
        <w:spacing w:after="0" w:line="240" w:lineRule="auto"/>
        <w:jc w:val="center"/>
        <w:rPr>
          <w:b/>
        </w:rPr>
      </w:pPr>
    </w:p>
    <w:p w14:paraId="14632EFF" w14:textId="18C709F7"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5976E5">
        <w:t>April 23</w:t>
      </w:r>
      <w:r w:rsidR="00E1196A">
        <w:t>, 2024</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6F11DF46" w:rsidR="00037105" w:rsidRDefault="00A50111" w:rsidP="00037105">
      <w:pPr>
        <w:spacing w:after="0" w:line="240" w:lineRule="auto"/>
        <w:ind w:firstLine="720"/>
        <w:jc w:val="both"/>
      </w:pPr>
      <w:r>
        <w:t>Commissioners:</w:t>
      </w:r>
      <w:r w:rsidR="00A06716">
        <w:t xml:space="preserve"> </w:t>
      </w:r>
      <w:r w:rsidR="00997BC6">
        <w:t xml:space="preserve"> </w:t>
      </w:r>
      <w:r w:rsidR="008E3A9E">
        <w:t>Don Aydelott</w:t>
      </w:r>
      <w:r w:rsidR="00037105">
        <w:t xml:space="preserve">, </w:t>
      </w:r>
      <w:r w:rsidR="00BB532C">
        <w:t>Early Williams</w:t>
      </w:r>
      <w:r w:rsidR="00A00EBD">
        <w:t xml:space="preserve">, </w:t>
      </w:r>
      <w:r w:rsidR="0059207F">
        <w:t>Jim Parmer</w:t>
      </w:r>
      <w:r w:rsidR="00022E26">
        <w:t xml:space="preserve">, Dustin Fraticelli </w:t>
      </w:r>
    </w:p>
    <w:p w14:paraId="353A4BF2" w14:textId="77777777" w:rsidR="005976E5" w:rsidRDefault="005976E5" w:rsidP="00037105">
      <w:pPr>
        <w:spacing w:after="0" w:line="240" w:lineRule="auto"/>
        <w:ind w:firstLine="720"/>
        <w:jc w:val="both"/>
      </w:pPr>
    </w:p>
    <w:p w14:paraId="65317BDA" w14:textId="681AFF1A" w:rsidR="00186307" w:rsidRDefault="00A50111" w:rsidP="00C44BC6">
      <w:pPr>
        <w:spacing w:after="0" w:line="240" w:lineRule="auto"/>
        <w:ind w:left="720"/>
        <w:jc w:val="both"/>
      </w:pPr>
      <w:r>
        <w:t xml:space="preserve">Staff Present:  </w:t>
      </w:r>
      <w:r w:rsidR="00A00EBD">
        <w:t xml:space="preserve">City Attorney Sage Seal, </w:t>
      </w:r>
      <w:r w:rsidR="00D62352">
        <w:t>City Manager</w:t>
      </w:r>
      <w:r w:rsidR="003F04F9">
        <w:t xml:space="preserve"> </w:t>
      </w:r>
      <w:r w:rsidR="00A01484">
        <w:t>Darell Kennon,</w:t>
      </w:r>
      <w:r w:rsidR="007E4C62">
        <w:t xml:space="preserve"> </w:t>
      </w:r>
      <w:r w:rsidR="008539D3">
        <w:t xml:space="preserve">Police </w:t>
      </w:r>
      <w:r w:rsidR="0058756F">
        <w:t>Chief</w:t>
      </w:r>
      <w:r w:rsidR="001D55FE">
        <w:t xml:space="preserve"> Wayne Hodges</w:t>
      </w:r>
      <w:r w:rsidR="008539D3">
        <w:t>,</w:t>
      </w:r>
      <w:r w:rsidR="002F5730">
        <w:t xml:space="preserve"> </w:t>
      </w:r>
      <w:r w:rsidR="00A00EBD">
        <w:t xml:space="preserve">Finance Director Dee Boatenhamer, </w:t>
      </w:r>
      <w:r w:rsidR="00CF1F73">
        <w:t>Public Works Director Chase Craighead, Community Development Director Monica Wilkinson</w:t>
      </w:r>
      <w:r w:rsidR="00022E26">
        <w:t>, Tourism Director Haley Bounds</w:t>
      </w:r>
      <w:r w:rsidR="00A00EBD">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1BE07C23" w:rsidR="00F25A0A" w:rsidRDefault="00F25A0A" w:rsidP="00C44BC6">
      <w:pPr>
        <w:spacing w:after="0" w:line="240" w:lineRule="auto"/>
        <w:ind w:left="720"/>
        <w:jc w:val="both"/>
      </w:pPr>
      <w:r>
        <w:t>Others:  Tony Fidelie – Perdue Brandon Fielder Collins &amp; Mott, LLP, Rev. Joe Pratt, Jennifer Trufan – AgriLife, Dana Tarter – AgriLife, Michael and Susan Burnett, Greg and Joycelyn Barnett</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6A1A2930" w:rsidR="00A50111" w:rsidRDefault="00A50111" w:rsidP="00CA037A">
      <w:pPr>
        <w:spacing w:after="0" w:line="240" w:lineRule="auto"/>
        <w:ind w:left="720"/>
        <w:jc w:val="both"/>
      </w:pPr>
      <w:r>
        <w:t>B.  Invocation – Commissioner</w:t>
      </w:r>
      <w:r w:rsidR="009E4C8A">
        <w:t xml:space="preserve"> </w:t>
      </w:r>
      <w:r w:rsidR="0059207F">
        <w:t>Williams</w:t>
      </w:r>
      <w:r>
        <w:t xml:space="preserve"> led the group in the Invocation</w:t>
      </w:r>
      <w:r w:rsidR="00CA037A">
        <w:t xml:space="preserve"> </w:t>
      </w:r>
    </w:p>
    <w:p w14:paraId="2CD95D9A" w14:textId="47325F5A" w:rsidR="00D71387" w:rsidRDefault="00A50111" w:rsidP="00A50111">
      <w:pPr>
        <w:spacing w:after="0" w:line="240" w:lineRule="auto"/>
        <w:ind w:left="720"/>
        <w:jc w:val="both"/>
      </w:pPr>
      <w:r>
        <w:t>C.  Pledge of Allegiance –</w:t>
      </w:r>
      <w:r w:rsidR="00651EED">
        <w:t xml:space="preserve">Mayor Gosline </w:t>
      </w:r>
      <w:r>
        <w:t>led the group in the pledge to the United States Flag</w:t>
      </w:r>
    </w:p>
    <w:p w14:paraId="29E8B86F" w14:textId="77777777" w:rsidR="00A50111" w:rsidRDefault="00D71387" w:rsidP="00A50111">
      <w:pPr>
        <w:spacing w:after="0" w:line="240" w:lineRule="auto"/>
        <w:ind w:left="720"/>
        <w:jc w:val="both"/>
      </w:pPr>
      <w:r>
        <w:t xml:space="preserve">    </w:t>
      </w:r>
      <w:r w:rsidR="000A4C24">
        <w:t xml:space="preserve"> and </w:t>
      </w:r>
      <w:r w:rsidR="00A50111">
        <w:t>the Texas Flag</w:t>
      </w:r>
    </w:p>
    <w:p w14:paraId="5FF84BD8" w14:textId="77777777" w:rsidR="00B63404" w:rsidRDefault="00B63404" w:rsidP="00A50111">
      <w:pPr>
        <w:spacing w:after="0" w:line="240" w:lineRule="auto"/>
        <w:ind w:left="720"/>
        <w:jc w:val="both"/>
      </w:pPr>
    </w:p>
    <w:p w14:paraId="598EF598" w14:textId="5491659A" w:rsidR="005976E5" w:rsidRDefault="000E3845" w:rsidP="005976E5">
      <w:pPr>
        <w:spacing w:after="0" w:line="240" w:lineRule="auto"/>
        <w:ind w:left="720" w:hanging="720"/>
        <w:jc w:val="both"/>
      </w:pPr>
      <w:r w:rsidRPr="00C6358F">
        <w:rPr>
          <w:b/>
        </w:rPr>
        <w:t>2.</w:t>
      </w:r>
      <w:r>
        <w:tab/>
      </w:r>
      <w:r w:rsidR="005976E5">
        <w:rPr>
          <w:b/>
          <w:bCs/>
        </w:rPr>
        <w:t xml:space="preserve">Recognition – </w:t>
      </w:r>
      <w:r w:rsidR="005976E5">
        <w:t xml:space="preserve">Mayor Gosline recognized Commissioner Early Williams and Jim Parmer at their last official meeting.  Neither Commissioner sought re-election due to Commissioner Williams moving to Fort Worth and Commissioner Parmer moving out of his precinct.  Mayor Gosline thanked them for their dedication and work for the City of Vernon and presented each of them with their own </w:t>
      </w:r>
      <w:r w:rsidR="005F73FD">
        <w:t xml:space="preserve">personal </w:t>
      </w:r>
      <w:r w:rsidR="005976E5">
        <w:t>street sign and cap</w:t>
      </w:r>
      <w:r w:rsidR="005F73FD">
        <w:t>.</w:t>
      </w:r>
    </w:p>
    <w:p w14:paraId="2B3C4C9F" w14:textId="77777777" w:rsidR="005F73FD" w:rsidRDefault="005F73FD" w:rsidP="005976E5">
      <w:pPr>
        <w:spacing w:after="0" w:line="240" w:lineRule="auto"/>
        <w:ind w:left="720" w:hanging="720"/>
        <w:jc w:val="both"/>
      </w:pPr>
    </w:p>
    <w:p w14:paraId="12C0D452" w14:textId="6C01ACD8" w:rsidR="005F73FD" w:rsidRPr="005976E5" w:rsidRDefault="005F73FD" w:rsidP="005976E5">
      <w:pPr>
        <w:spacing w:after="0" w:line="240" w:lineRule="auto"/>
        <w:ind w:left="720" w:hanging="720"/>
        <w:jc w:val="both"/>
      </w:pPr>
      <w:r>
        <w:tab/>
        <w:t>Mayor Pro-Tem Don Aydelott read a Proclamation Recognizing Mayor Pam Gosline as Texoma’s 2024 Remarkable Woman and presented her with an arrangement of flowers.</w:t>
      </w:r>
    </w:p>
    <w:p w14:paraId="6AF7093C" w14:textId="77777777" w:rsidR="005976E5" w:rsidRDefault="005976E5" w:rsidP="000E3845">
      <w:pPr>
        <w:spacing w:after="0" w:line="240" w:lineRule="auto"/>
        <w:jc w:val="both"/>
      </w:pPr>
    </w:p>
    <w:p w14:paraId="53828F49" w14:textId="0D768F9C" w:rsidR="000E3845" w:rsidRDefault="005F73FD" w:rsidP="005F73FD">
      <w:pPr>
        <w:spacing w:after="0" w:line="240" w:lineRule="auto"/>
        <w:jc w:val="both"/>
      </w:pPr>
      <w:r>
        <w:rPr>
          <w:b/>
        </w:rPr>
        <w:t>3.</w:t>
      </w:r>
      <w:r>
        <w:rPr>
          <w:b/>
        </w:rPr>
        <w:tab/>
      </w:r>
      <w:r w:rsidR="000E3845" w:rsidRPr="00CE66C5">
        <w:rPr>
          <w:b/>
        </w:rPr>
        <w:t>Consent Agenda:</w:t>
      </w:r>
    </w:p>
    <w:p w14:paraId="52BFB9FC" w14:textId="3D18FD07" w:rsidR="000C6D90" w:rsidRDefault="000E3845" w:rsidP="000E3845">
      <w:pPr>
        <w:spacing w:after="0" w:line="240" w:lineRule="auto"/>
        <w:ind w:left="720"/>
        <w:jc w:val="both"/>
      </w:pPr>
      <w:r>
        <w:t>A.  Approval of the Minutes of the</w:t>
      </w:r>
      <w:r w:rsidR="000C6D90">
        <w:t xml:space="preserve"> Regular Meeting held on Tuesday, </w:t>
      </w:r>
      <w:r w:rsidR="005F73FD">
        <w:t>March 26</w:t>
      </w:r>
      <w:r w:rsidR="00CF1F73">
        <w:t>, 2024</w:t>
      </w:r>
      <w:r w:rsidR="00022E26">
        <w:t xml:space="preserve"> </w:t>
      </w:r>
    </w:p>
    <w:p w14:paraId="204EE9EA" w14:textId="0E3857AB"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5F73FD">
        <w:t>March</w:t>
      </w:r>
      <w:r w:rsidR="00CF1F73">
        <w:t xml:space="preserve"> 1, 2024</w:t>
      </w:r>
      <w:r w:rsidR="009B6B5A">
        <w:t xml:space="preserve"> to</w:t>
      </w:r>
      <w:r w:rsidR="00022E26">
        <w:t xml:space="preserve"> </w:t>
      </w:r>
      <w:r w:rsidR="005F73FD">
        <w:t>March 31</w:t>
      </w:r>
      <w:r w:rsidR="00CF1F73">
        <w:t>, 2024</w:t>
      </w:r>
    </w:p>
    <w:p w14:paraId="0E708908" w14:textId="77777777" w:rsidR="000E3845" w:rsidRDefault="001D55FE" w:rsidP="000E3845">
      <w:pPr>
        <w:spacing w:after="0" w:line="240" w:lineRule="auto"/>
        <w:ind w:firstLine="720"/>
        <w:jc w:val="both"/>
      </w:pPr>
      <w:r>
        <w:t>C</w:t>
      </w:r>
      <w:r w:rsidR="000E3845">
        <w:t>.  Approval of other Department Reports</w:t>
      </w:r>
    </w:p>
    <w:p w14:paraId="43EE4E3E" w14:textId="58343FBA" w:rsidR="00BB532C" w:rsidRDefault="00BB532C" w:rsidP="000E3845">
      <w:pPr>
        <w:spacing w:after="0" w:line="240" w:lineRule="auto"/>
        <w:ind w:firstLine="720"/>
        <w:jc w:val="both"/>
      </w:pPr>
      <w:r>
        <w:t>D. Approval of Board minutes</w:t>
      </w:r>
    </w:p>
    <w:p w14:paraId="0E45B547" w14:textId="77777777" w:rsidR="000E3845" w:rsidRDefault="000E3845" w:rsidP="000E3845">
      <w:pPr>
        <w:spacing w:after="0" w:line="240" w:lineRule="auto"/>
        <w:ind w:left="720"/>
        <w:jc w:val="both"/>
      </w:pPr>
    </w:p>
    <w:p w14:paraId="23480F34" w14:textId="71B6E8A7" w:rsidR="000E3845" w:rsidRDefault="000E3845" w:rsidP="000E3845">
      <w:pPr>
        <w:spacing w:after="0" w:line="240" w:lineRule="auto"/>
        <w:ind w:left="720"/>
        <w:jc w:val="both"/>
      </w:pPr>
      <w:r>
        <w:t>Commissioner</w:t>
      </w:r>
      <w:r w:rsidR="00195101">
        <w:t xml:space="preserve"> </w:t>
      </w:r>
      <w:r w:rsidR="00CF1F73">
        <w:t xml:space="preserve">Aydelott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259B1D5F" w:rsidR="000E3845" w:rsidRDefault="000E3845" w:rsidP="000E3845">
      <w:pPr>
        <w:spacing w:after="0" w:line="240" w:lineRule="auto"/>
        <w:ind w:left="720"/>
        <w:jc w:val="both"/>
      </w:pPr>
      <w:r>
        <w:t>Commissioner</w:t>
      </w:r>
      <w:r w:rsidR="0059207F">
        <w:t xml:space="preserve"> </w:t>
      </w:r>
      <w:r w:rsidR="00022E26">
        <w:t>Williams</w:t>
      </w:r>
      <w:r w:rsidR="00A00EBD">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5274C54A" w:rsidR="00195101" w:rsidRPr="00935225" w:rsidRDefault="005F73FD" w:rsidP="00195101">
      <w:pPr>
        <w:spacing w:after="0" w:line="240" w:lineRule="auto"/>
        <w:ind w:left="720" w:hanging="720"/>
        <w:jc w:val="both"/>
        <w:rPr>
          <w:bCs/>
          <w:lang w:val="fr-FR"/>
        </w:rPr>
      </w:pPr>
      <w:r w:rsidRPr="00935225">
        <w:rPr>
          <w:b/>
          <w:lang w:val="fr-FR"/>
        </w:rPr>
        <w:t>4</w:t>
      </w:r>
      <w:r w:rsidR="00B67B1A" w:rsidRPr="00935225">
        <w:rPr>
          <w:b/>
          <w:lang w:val="fr-FR"/>
        </w:rPr>
        <w:t>.</w:t>
      </w:r>
      <w:r w:rsidR="00113DEF" w:rsidRPr="00935225">
        <w:rPr>
          <w:b/>
          <w:lang w:val="fr-FR"/>
        </w:rPr>
        <w:tab/>
        <w:t>Public Comment</w:t>
      </w:r>
      <w:r w:rsidR="00113DEF" w:rsidRPr="00935225">
        <w:rPr>
          <w:bCs/>
          <w:lang w:val="fr-FR"/>
        </w:rPr>
        <w:t xml:space="preserve"> </w:t>
      </w:r>
    </w:p>
    <w:p w14:paraId="4E0AE162" w14:textId="77777777" w:rsidR="00022E26" w:rsidRPr="00935225" w:rsidRDefault="00022E26" w:rsidP="00195101">
      <w:pPr>
        <w:spacing w:after="0" w:line="240" w:lineRule="auto"/>
        <w:ind w:left="720" w:hanging="720"/>
        <w:jc w:val="both"/>
        <w:rPr>
          <w:bCs/>
          <w:lang w:val="fr-FR"/>
        </w:rPr>
      </w:pPr>
    </w:p>
    <w:p w14:paraId="3FBC1CD0" w14:textId="742AC81E" w:rsidR="00022E26" w:rsidRDefault="00022E26" w:rsidP="00195101">
      <w:pPr>
        <w:spacing w:after="0" w:line="240" w:lineRule="auto"/>
        <w:ind w:left="720" w:hanging="720"/>
        <w:jc w:val="both"/>
        <w:rPr>
          <w:bCs/>
        </w:rPr>
      </w:pPr>
      <w:r w:rsidRPr="00935225">
        <w:rPr>
          <w:bCs/>
          <w:lang w:val="fr-FR"/>
        </w:rPr>
        <w:tab/>
      </w:r>
      <w:r w:rsidR="00935225" w:rsidRPr="00935225">
        <w:rPr>
          <w:bCs/>
        </w:rPr>
        <w:t>Rev. Joe Pratt – 2700 Violet, Vernon – addressed th</w:t>
      </w:r>
      <w:r w:rsidR="00935225">
        <w:rPr>
          <w:bCs/>
        </w:rPr>
        <w:t xml:space="preserve">e Commission concerning the Lyday Park.  He requested the City install four (4) Children Playing signs at the intersections of Houston/Dawson and </w:t>
      </w:r>
      <w:r w:rsidR="00935225">
        <w:rPr>
          <w:bCs/>
        </w:rPr>
        <w:lastRenderedPageBreak/>
        <w:t>Houston/Wanderer.  He stated he had observed motorist speeding around Lyday Park and was concerned for the safety of the children playing in the park</w:t>
      </w:r>
      <w:r w:rsidR="000D3319">
        <w:rPr>
          <w:bCs/>
        </w:rPr>
        <w:t>.</w:t>
      </w:r>
    </w:p>
    <w:p w14:paraId="0D8A7680" w14:textId="77777777" w:rsidR="000D3319" w:rsidRPr="00935225" w:rsidRDefault="000D3319" w:rsidP="00195101">
      <w:pPr>
        <w:spacing w:after="0" w:line="240" w:lineRule="auto"/>
        <w:ind w:left="720" w:hanging="720"/>
        <w:jc w:val="both"/>
        <w:rPr>
          <w:bCs/>
        </w:rPr>
      </w:pPr>
    </w:p>
    <w:p w14:paraId="6FBD6187" w14:textId="16FEE9C6" w:rsidR="001D5C7D" w:rsidRDefault="000D3319" w:rsidP="000D3319">
      <w:pPr>
        <w:spacing w:after="0" w:line="240" w:lineRule="auto"/>
        <w:jc w:val="both"/>
        <w:rPr>
          <w:b/>
        </w:rPr>
      </w:pPr>
      <w:r>
        <w:rPr>
          <w:b/>
        </w:rPr>
        <w:t>5.</w:t>
      </w:r>
      <w:r>
        <w:rPr>
          <w:b/>
        </w:rPr>
        <w:tab/>
        <w:t>Proclamation – Working on Wellness Environments Community Challenge</w:t>
      </w:r>
    </w:p>
    <w:p w14:paraId="5EBE6DAC" w14:textId="2F315EB2" w:rsidR="000D3319" w:rsidRDefault="000D3319" w:rsidP="000D3319">
      <w:pPr>
        <w:spacing w:after="0" w:line="240" w:lineRule="auto"/>
        <w:ind w:left="720"/>
        <w:jc w:val="both"/>
        <w:rPr>
          <w:bCs/>
        </w:rPr>
      </w:pPr>
      <w:r>
        <w:rPr>
          <w:bCs/>
        </w:rPr>
        <w:t>Mayor Gosline read the Proclamation – 2024 Working on Wellness Environments Community Challenge and read the Supporting Organizations:  Wilbarger County AgriLife, Vernon College, Wilbarger General Hospital, Vernon Farmers’ Market Association, Vernon Boys and Girls Club, Wichita Falls Area Food Bank, Wilbarger County Campfire, Vernon Chamber of Commerce and Carnegie City/County Library</w:t>
      </w:r>
      <w:r w:rsidR="00472DFA">
        <w:rPr>
          <w:bCs/>
        </w:rPr>
        <w:t>.  Jennifer Trufan – County Extension Agent, Family and Community Heath AgriLife and Dana Tarter – Regional Program Leader, Family and Community Health AgriLife were present for the reading of the proclamation.</w:t>
      </w:r>
    </w:p>
    <w:p w14:paraId="1F851855" w14:textId="77777777" w:rsidR="00472DFA" w:rsidRDefault="00472DFA" w:rsidP="00472DFA">
      <w:pPr>
        <w:spacing w:after="0" w:line="240" w:lineRule="auto"/>
        <w:jc w:val="both"/>
        <w:rPr>
          <w:bCs/>
        </w:rPr>
      </w:pPr>
    </w:p>
    <w:p w14:paraId="28C1E819" w14:textId="47F07040" w:rsidR="00472DFA" w:rsidRDefault="00472DFA" w:rsidP="00472DFA">
      <w:pPr>
        <w:spacing w:after="0" w:line="240" w:lineRule="auto"/>
        <w:ind w:left="720" w:hanging="720"/>
        <w:jc w:val="both"/>
        <w:rPr>
          <w:b/>
        </w:rPr>
      </w:pPr>
      <w:r>
        <w:rPr>
          <w:b/>
        </w:rPr>
        <w:t>6.</w:t>
      </w:r>
      <w:r>
        <w:rPr>
          <w:b/>
        </w:rPr>
        <w:tab/>
        <w:t>Discuss, Consider and Take Possible Action on the appointment to the Wichita-Wilbarger 9-1-1 District Board</w:t>
      </w:r>
    </w:p>
    <w:p w14:paraId="53DD1364" w14:textId="77777777" w:rsidR="00472DFA" w:rsidRDefault="00472DFA" w:rsidP="00472DFA">
      <w:pPr>
        <w:spacing w:after="0" w:line="240" w:lineRule="auto"/>
        <w:ind w:left="720" w:hanging="720"/>
        <w:jc w:val="both"/>
        <w:rPr>
          <w:b/>
        </w:rPr>
      </w:pPr>
    </w:p>
    <w:p w14:paraId="53F35C41" w14:textId="11328C17" w:rsidR="00472DFA" w:rsidRDefault="00472DFA" w:rsidP="00472DFA">
      <w:pPr>
        <w:spacing w:after="0" w:line="240" w:lineRule="auto"/>
        <w:ind w:left="720" w:hanging="720"/>
        <w:jc w:val="both"/>
        <w:rPr>
          <w:bCs/>
        </w:rPr>
      </w:pPr>
      <w:r>
        <w:rPr>
          <w:b/>
        </w:rPr>
        <w:tab/>
      </w:r>
      <w:r>
        <w:rPr>
          <w:bCs/>
        </w:rPr>
        <w:t>Commissioner Aydelott made the motion to appoint Ms. Dana Ross as the “cities” representative on the Wichita-Wilbarger 9-1-1 District Board</w:t>
      </w:r>
    </w:p>
    <w:p w14:paraId="1EF832FF" w14:textId="77777777" w:rsidR="00472DFA" w:rsidRDefault="00472DFA" w:rsidP="00472DFA">
      <w:pPr>
        <w:spacing w:after="0" w:line="240" w:lineRule="auto"/>
        <w:ind w:left="720" w:hanging="720"/>
        <w:jc w:val="both"/>
        <w:rPr>
          <w:bCs/>
        </w:rPr>
      </w:pPr>
    </w:p>
    <w:p w14:paraId="6A3A49FE" w14:textId="5F798639" w:rsidR="00472DFA" w:rsidRDefault="00472DFA" w:rsidP="00472DFA">
      <w:pPr>
        <w:spacing w:after="0" w:line="240" w:lineRule="auto"/>
        <w:ind w:left="720" w:hanging="720"/>
        <w:jc w:val="both"/>
        <w:rPr>
          <w:bCs/>
        </w:rPr>
      </w:pPr>
      <w:r>
        <w:rPr>
          <w:bCs/>
        </w:rPr>
        <w:tab/>
        <w:t>Commissioner Fraticelli seconded the motion, which passed with a unanimous vote</w:t>
      </w:r>
    </w:p>
    <w:p w14:paraId="47F4AC93" w14:textId="77777777" w:rsidR="00472DFA" w:rsidRDefault="00472DFA" w:rsidP="00472DFA">
      <w:pPr>
        <w:spacing w:after="0" w:line="240" w:lineRule="auto"/>
        <w:ind w:left="720" w:hanging="720"/>
        <w:jc w:val="both"/>
        <w:rPr>
          <w:bCs/>
        </w:rPr>
      </w:pPr>
    </w:p>
    <w:p w14:paraId="189E17F3" w14:textId="5A598590" w:rsidR="00472DFA" w:rsidRDefault="00472DFA" w:rsidP="00472DFA">
      <w:pPr>
        <w:spacing w:after="0" w:line="240" w:lineRule="auto"/>
        <w:ind w:left="720" w:hanging="720"/>
        <w:jc w:val="both"/>
        <w:rPr>
          <w:b/>
        </w:rPr>
      </w:pPr>
      <w:r>
        <w:rPr>
          <w:b/>
        </w:rPr>
        <w:t>7.</w:t>
      </w:r>
      <w:r>
        <w:rPr>
          <w:b/>
        </w:rPr>
        <w:tab/>
        <w:t>Presentation of TDA Form A1024 CDBG Section 3 Goals and Concepts as related to the CDBG Program and Grant Contract Number CDV21-0119 – Gordon Street</w:t>
      </w:r>
    </w:p>
    <w:p w14:paraId="59D8397F" w14:textId="77777777" w:rsidR="00472DFA" w:rsidRDefault="00472DFA" w:rsidP="00472DFA">
      <w:pPr>
        <w:spacing w:after="0" w:line="240" w:lineRule="auto"/>
        <w:ind w:left="720" w:hanging="720"/>
        <w:jc w:val="both"/>
        <w:rPr>
          <w:b/>
        </w:rPr>
      </w:pPr>
    </w:p>
    <w:p w14:paraId="66FDCFDC" w14:textId="22CE9483" w:rsidR="00472DFA" w:rsidRDefault="00472DFA" w:rsidP="00472DFA">
      <w:pPr>
        <w:spacing w:after="0" w:line="240" w:lineRule="auto"/>
        <w:ind w:left="720" w:hanging="720"/>
        <w:jc w:val="both"/>
        <w:rPr>
          <w:bCs/>
        </w:rPr>
      </w:pPr>
      <w:r>
        <w:rPr>
          <w:b/>
        </w:rPr>
        <w:tab/>
      </w:r>
      <w:r>
        <w:rPr>
          <w:bCs/>
        </w:rPr>
        <w:t>City Manager Darell Kennon read through the presentation to the Commission</w:t>
      </w:r>
    </w:p>
    <w:p w14:paraId="0B1DF696" w14:textId="77777777" w:rsidR="00472DFA" w:rsidRDefault="00472DFA" w:rsidP="00472DFA">
      <w:pPr>
        <w:spacing w:after="0" w:line="240" w:lineRule="auto"/>
        <w:ind w:left="720" w:hanging="720"/>
        <w:jc w:val="both"/>
        <w:rPr>
          <w:bCs/>
        </w:rPr>
      </w:pPr>
    </w:p>
    <w:p w14:paraId="1263FF6D" w14:textId="4B0FE33F" w:rsidR="00472DFA" w:rsidRDefault="00472DFA" w:rsidP="00472DFA">
      <w:pPr>
        <w:spacing w:after="0" w:line="240" w:lineRule="auto"/>
        <w:ind w:left="720" w:hanging="720"/>
        <w:jc w:val="both"/>
        <w:rPr>
          <w:b/>
        </w:rPr>
      </w:pPr>
      <w:r>
        <w:rPr>
          <w:b/>
        </w:rPr>
        <w:t>8.</w:t>
      </w:r>
      <w:r>
        <w:rPr>
          <w:b/>
        </w:rPr>
        <w:tab/>
        <w:t>Discuss, Consider and Take Possible Action on the Police Department accepting the NRA Law Enforcement Range Grant for improvements to the Vernon Police Department Firing Range</w:t>
      </w:r>
    </w:p>
    <w:p w14:paraId="4945031F" w14:textId="77777777" w:rsidR="00472DFA" w:rsidRDefault="00472DFA" w:rsidP="00472DFA">
      <w:pPr>
        <w:spacing w:after="0" w:line="240" w:lineRule="auto"/>
        <w:ind w:left="720" w:hanging="720"/>
        <w:jc w:val="both"/>
        <w:rPr>
          <w:b/>
        </w:rPr>
      </w:pPr>
    </w:p>
    <w:p w14:paraId="3F3C45AC" w14:textId="643FFD0B" w:rsidR="00472DFA" w:rsidRDefault="00472DFA" w:rsidP="00472DFA">
      <w:pPr>
        <w:spacing w:after="0" w:line="240" w:lineRule="auto"/>
        <w:ind w:left="720" w:hanging="720"/>
        <w:jc w:val="both"/>
        <w:rPr>
          <w:bCs/>
        </w:rPr>
      </w:pPr>
      <w:r>
        <w:rPr>
          <w:b/>
        </w:rPr>
        <w:tab/>
      </w:r>
      <w:r w:rsidR="004D7BE0">
        <w:rPr>
          <w:bCs/>
        </w:rPr>
        <w:t>Police Chief Wayne Hodges advised the Vernon Police Department Firing Range has not seen any significant improvements since it began being used for this purpose.  The goal is to improve the firing range in stages to provide better, more realistic training of the Vernon Police Department officers as well as Texas Department of Public Safety State Troopers.  He advised the cost for the project is $25,000.  The NRA Law Enforcement Grant would pay 50% of the total cost at $12,500.  The additional $12,500 will be paid through local donations for this project.  Three quotes received:  $25,000 – Double G Concrete</w:t>
      </w:r>
      <w:r w:rsidR="00C21810">
        <w:rPr>
          <w:bCs/>
        </w:rPr>
        <w:t xml:space="preserve"> Construction</w:t>
      </w:r>
      <w:r w:rsidR="004D7BE0">
        <w:rPr>
          <w:bCs/>
        </w:rPr>
        <w:t>, $24,000 – Lone Star Construction and $30,250 – Lindsey Construction.</w:t>
      </w:r>
    </w:p>
    <w:p w14:paraId="0BA8E9F8" w14:textId="77777777" w:rsidR="004D7BE0" w:rsidRDefault="004D7BE0" w:rsidP="00472DFA">
      <w:pPr>
        <w:spacing w:after="0" w:line="240" w:lineRule="auto"/>
        <w:ind w:left="720" w:hanging="720"/>
        <w:jc w:val="both"/>
        <w:rPr>
          <w:bCs/>
        </w:rPr>
      </w:pPr>
    </w:p>
    <w:p w14:paraId="1430BE0B" w14:textId="56E027E1" w:rsidR="004D7BE0" w:rsidRDefault="004D7BE0" w:rsidP="00472DFA">
      <w:pPr>
        <w:spacing w:after="0" w:line="240" w:lineRule="auto"/>
        <w:ind w:left="720" w:hanging="720"/>
        <w:jc w:val="both"/>
        <w:rPr>
          <w:bCs/>
        </w:rPr>
      </w:pPr>
      <w:r>
        <w:rPr>
          <w:bCs/>
        </w:rPr>
        <w:tab/>
        <w:t>Commissioner Aydelott made the motion to authorize Vernon Police Chief Wayne Hodges and Vernon City Manager Darell Kennon to accept the NRA Law Enforcement Range Grant</w:t>
      </w:r>
    </w:p>
    <w:p w14:paraId="2F5A9714" w14:textId="77777777" w:rsidR="004D7BE0" w:rsidRDefault="004D7BE0" w:rsidP="00472DFA">
      <w:pPr>
        <w:spacing w:after="0" w:line="240" w:lineRule="auto"/>
        <w:ind w:left="720" w:hanging="720"/>
        <w:jc w:val="both"/>
        <w:rPr>
          <w:bCs/>
        </w:rPr>
      </w:pPr>
    </w:p>
    <w:p w14:paraId="00AA583F" w14:textId="51DA1056" w:rsidR="004D7BE0" w:rsidRDefault="004D7BE0" w:rsidP="00472DFA">
      <w:pPr>
        <w:spacing w:after="0" w:line="240" w:lineRule="auto"/>
        <w:ind w:left="720" w:hanging="720"/>
        <w:jc w:val="both"/>
        <w:rPr>
          <w:bCs/>
        </w:rPr>
      </w:pPr>
      <w:r>
        <w:rPr>
          <w:bCs/>
        </w:rPr>
        <w:tab/>
        <w:t>Commissioner Williams seconded the motion, which passed with a unanimous vote</w:t>
      </w:r>
    </w:p>
    <w:p w14:paraId="1BD477CA" w14:textId="77777777" w:rsidR="004D7BE0" w:rsidRDefault="004D7BE0" w:rsidP="00472DFA">
      <w:pPr>
        <w:spacing w:after="0" w:line="240" w:lineRule="auto"/>
        <w:ind w:left="720" w:hanging="720"/>
        <w:jc w:val="both"/>
        <w:rPr>
          <w:bCs/>
        </w:rPr>
      </w:pPr>
    </w:p>
    <w:p w14:paraId="598E2D5C" w14:textId="22399F31" w:rsidR="004D7BE0" w:rsidRDefault="004D7BE0" w:rsidP="00472DFA">
      <w:pPr>
        <w:spacing w:after="0" w:line="240" w:lineRule="auto"/>
        <w:ind w:left="720" w:hanging="720"/>
        <w:jc w:val="both"/>
        <w:rPr>
          <w:b/>
        </w:rPr>
      </w:pPr>
      <w:r>
        <w:rPr>
          <w:b/>
        </w:rPr>
        <w:t>9.</w:t>
      </w:r>
      <w:r>
        <w:rPr>
          <w:b/>
        </w:rPr>
        <w:tab/>
        <w:t>Discuss, Consider and Take Possible Action on the Emergency Purchase of the Aquatic Center freeze damage repairs</w:t>
      </w:r>
    </w:p>
    <w:p w14:paraId="78E3E5F5" w14:textId="77777777" w:rsidR="004D7BE0" w:rsidRDefault="004D7BE0" w:rsidP="00472DFA">
      <w:pPr>
        <w:spacing w:after="0" w:line="240" w:lineRule="auto"/>
        <w:ind w:left="720" w:hanging="720"/>
        <w:jc w:val="both"/>
        <w:rPr>
          <w:b/>
        </w:rPr>
      </w:pPr>
    </w:p>
    <w:p w14:paraId="770E3F0B" w14:textId="6435F864" w:rsidR="003C662C" w:rsidRDefault="004D7BE0" w:rsidP="003C662C">
      <w:pPr>
        <w:spacing w:after="0" w:line="240" w:lineRule="auto"/>
        <w:ind w:left="720" w:hanging="720"/>
        <w:jc w:val="both"/>
        <w:rPr>
          <w:bCs/>
        </w:rPr>
      </w:pPr>
      <w:r>
        <w:rPr>
          <w:b/>
        </w:rPr>
        <w:tab/>
      </w:r>
      <w:r w:rsidR="00C21810" w:rsidRPr="00C21810">
        <w:rPr>
          <w:bCs/>
        </w:rPr>
        <w:t>C</w:t>
      </w:r>
      <w:r w:rsidR="00C21810">
        <w:rPr>
          <w:bCs/>
        </w:rPr>
        <w:t xml:space="preserve">ity Manager Kennon and </w:t>
      </w:r>
      <w:r w:rsidRPr="00C21810">
        <w:rPr>
          <w:bCs/>
        </w:rPr>
        <w:t>Public</w:t>
      </w:r>
      <w:r>
        <w:rPr>
          <w:bCs/>
        </w:rPr>
        <w:t xml:space="preserve"> Works Director Chase Craighead advised the Aquatics Center experienced some significant damage during the last major freeze.  The heaters failed to provide enough heat to keep the open slat building warm enough and a pipe froze and busted.  The busted pipe submerged several pum</w:t>
      </w:r>
      <w:r w:rsidR="003C662C">
        <w:rPr>
          <w:bCs/>
        </w:rPr>
        <w:t xml:space="preserve">p/motors and they have to be replaced before we can open on Memorial Day </w:t>
      </w:r>
      <w:r w:rsidR="003C662C">
        <w:rPr>
          <w:bCs/>
        </w:rPr>
        <w:lastRenderedPageBreak/>
        <w:t>weekend.  He advised the city is working with our insurance company on the claim and should only be out the deductible of $2,500.  The total repair from Atlantis Aquatic Group is $162,854.</w:t>
      </w:r>
    </w:p>
    <w:p w14:paraId="42131289" w14:textId="77777777" w:rsidR="003C662C" w:rsidRDefault="003C662C" w:rsidP="003C662C">
      <w:pPr>
        <w:spacing w:after="0" w:line="240" w:lineRule="auto"/>
        <w:ind w:left="720" w:hanging="720"/>
        <w:jc w:val="both"/>
        <w:rPr>
          <w:bCs/>
        </w:rPr>
      </w:pPr>
    </w:p>
    <w:p w14:paraId="4C7DA1E6" w14:textId="5B04A9A8" w:rsidR="003C662C" w:rsidRDefault="003C662C" w:rsidP="003C662C">
      <w:pPr>
        <w:spacing w:after="0" w:line="240" w:lineRule="auto"/>
        <w:ind w:left="720" w:hanging="720"/>
        <w:jc w:val="both"/>
        <w:rPr>
          <w:bCs/>
        </w:rPr>
      </w:pPr>
      <w:r>
        <w:rPr>
          <w:bCs/>
        </w:rPr>
        <w:tab/>
        <w:t>Commissioner Aydelott made the motion to approve the emergency purchase for the repair of the Aquatics Center from Atlantis Aquatic Group</w:t>
      </w:r>
      <w:r w:rsidR="00C21810">
        <w:rPr>
          <w:bCs/>
        </w:rPr>
        <w:t xml:space="preserve"> in the amount of $162,854.00</w:t>
      </w:r>
      <w:r>
        <w:rPr>
          <w:bCs/>
        </w:rPr>
        <w:t>.</w:t>
      </w:r>
    </w:p>
    <w:p w14:paraId="6CCD1B33" w14:textId="77777777" w:rsidR="003C662C" w:rsidRDefault="003C662C" w:rsidP="003C662C">
      <w:pPr>
        <w:spacing w:after="0" w:line="240" w:lineRule="auto"/>
        <w:ind w:left="720" w:hanging="720"/>
        <w:jc w:val="both"/>
        <w:rPr>
          <w:bCs/>
        </w:rPr>
      </w:pPr>
    </w:p>
    <w:p w14:paraId="7F479221" w14:textId="73D8D32A" w:rsidR="003C662C" w:rsidRDefault="003C662C" w:rsidP="003C662C">
      <w:pPr>
        <w:spacing w:after="0" w:line="240" w:lineRule="auto"/>
        <w:ind w:left="720" w:hanging="720"/>
        <w:jc w:val="both"/>
        <w:rPr>
          <w:bCs/>
        </w:rPr>
      </w:pPr>
      <w:r>
        <w:rPr>
          <w:bCs/>
        </w:rPr>
        <w:tab/>
        <w:t>Commissioner Williams seconded the motion, which passed with a unanimous vote</w:t>
      </w:r>
    </w:p>
    <w:p w14:paraId="4344B641" w14:textId="77777777" w:rsidR="003C662C" w:rsidRDefault="003C662C" w:rsidP="003C662C">
      <w:pPr>
        <w:spacing w:after="0" w:line="240" w:lineRule="auto"/>
        <w:ind w:left="720" w:hanging="720"/>
        <w:jc w:val="both"/>
        <w:rPr>
          <w:bCs/>
        </w:rPr>
      </w:pPr>
    </w:p>
    <w:p w14:paraId="211F5F8C" w14:textId="6F7AD8B5" w:rsidR="003C662C" w:rsidRDefault="003C662C" w:rsidP="003C662C">
      <w:pPr>
        <w:spacing w:after="0" w:line="240" w:lineRule="auto"/>
        <w:ind w:left="720" w:hanging="720"/>
        <w:jc w:val="both"/>
        <w:rPr>
          <w:b/>
        </w:rPr>
      </w:pPr>
      <w:r>
        <w:rPr>
          <w:b/>
        </w:rPr>
        <w:t>10.</w:t>
      </w:r>
      <w:r>
        <w:rPr>
          <w:b/>
        </w:rPr>
        <w:tab/>
        <w:t>Discuss, Consider and Take Possible Action to approve a contract to haul Municipal Solid Waste from the Vernon Transfer Station at 11053 CR 97 N to a State Licensed Landfill</w:t>
      </w:r>
    </w:p>
    <w:p w14:paraId="4E198606" w14:textId="77777777" w:rsidR="003C662C" w:rsidRDefault="003C662C" w:rsidP="003C662C">
      <w:pPr>
        <w:spacing w:after="0" w:line="240" w:lineRule="auto"/>
        <w:ind w:left="720" w:hanging="720"/>
        <w:jc w:val="both"/>
        <w:rPr>
          <w:b/>
        </w:rPr>
      </w:pPr>
    </w:p>
    <w:p w14:paraId="1E8A1BB9" w14:textId="5CED88CB" w:rsidR="003C662C" w:rsidRDefault="003C662C" w:rsidP="003C662C">
      <w:pPr>
        <w:spacing w:after="0" w:line="240" w:lineRule="auto"/>
        <w:ind w:left="720" w:hanging="720"/>
        <w:jc w:val="both"/>
        <w:rPr>
          <w:bCs/>
        </w:rPr>
      </w:pPr>
      <w:r>
        <w:rPr>
          <w:b/>
        </w:rPr>
        <w:tab/>
      </w:r>
      <w:r w:rsidR="00714AFF">
        <w:rPr>
          <w:bCs/>
        </w:rPr>
        <w:t>Public Works Director Craighead advised the Transfer Station is operating separate from the current contract with Waste Connections.  Due to the separation a vendor is needed to haul the Municipal Solid Waste to an approved landfill.  One bid was received from Atomic Transport.  He presented a bid and contract with Atomic Transport for approval for $77,220 for the first year and $79,560 for the second year.</w:t>
      </w:r>
    </w:p>
    <w:p w14:paraId="1929895D" w14:textId="77777777" w:rsidR="00714AFF" w:rsidRDefault="00714AFF" w:rsidP="003C662C">
      <w:pPr>
        <w:spacing w:after="0" w:line="240" w:lineRule="auto"/>
        <w:ind w:left="720" w:hanging="720"/>
        <w:jc w:val="both"/>
        <w:rPr>
          <w:bCs/>
        </w:rPr>
      </w:pPr>
    </w:p>
    <w:p w14:paraId="0E2CFC2F" w14:textId="001CFDE9" w:rsidR="00714AFF" w:rsidRDefault="00714AFF" w:rsidP="003C662C">
      <w:pPr>
        <w:spacing w:after="0" w:line="240" w:lineRule="auto"/>
        <w:ind w:left="720" w:hanging="720"/>
        <w:jc w:val="both"/>
        <w:rPr>
          <w:bCs/>
        </w:rPr>
      </w:pPr>
      <w:r>
        <w:rPr>
          <w:bCs/>
        </w:rPr>
        <w:tab/>
        <w:t>Commissioner Williams made the motion to accept the bid proposal and approve the contract with Atomic Transport, LLC for Solid Waste Transportation to an approve landfill with the amendment to include the customer will tarp all loads but is not liable during transport</w:t>
      </w:r>
      <w:r w:rsidR="00C21810">
        <w:rPr>
          <w:bCs/>
        </w:rPr>
        <w:t>ation</w:t>
      </w:r>
    </w:p>
    <w:p w14:paraId="4CD6442C" w14:textId="77777777" w:rsidR="00714AFF" w:rsidRDefault="00714AFF" w:rsidP="003C662C">
      <w:pPr>
        <w:spacing w:after="0" w:line="240" w:lineRule="auto"/>
        <w:ind w:left="720" w:hanging="720"/>
        <w:jc w:val="both"/>
        <w:rPr>
          <w:bCs/>
        </w:rPr>
      </w:pPr>
    </w:p>
    <w:p w14:paraId="15BC7274" w14:textId="09376382" w:rsidR="00714AFF" w:rsidRDefault="00714AFF" w:rsidP="003C662C">
      <w:pPr>
        <w:spacing w:after="0" w:line="240" w:lineRule="auto"/>
        <w:ind w:left="720" w:hanging="720"/>
        <w:jc w:val="both"/>
        <w:rPr>
          <w:bCs/>
        </w:rPr>
      </w:pPr>
      <w:r>
        <w:rPr>
          <w:bCs/>
        </w:rPr>
        <w:tab/>
        <w:t>Commissioner Aydelott seconded the motion, which passed with a unanimous vote</w:t>
      </w:r>
    </w:p>
    <w:p w14:paraId="3BC72A7A" w14:textId="77777777" w:rsidR="00714AFF" w:rsidRDefault="00714AFF" w:rsidP="003C662C">
      <w:pPr>
        <w:spacing w:after="0" w:line="240" w:lineRule="auto"/>
        <w:ind w:left="720" w:hanging="720"/>
        <w:jc w:val="both"/>
        <w:rPr>
          <w:bCs/>
        </w:rPr>
      </w:pPr>
    </w:p>
    <w:p w14:paraId="603E33B1" w14:textId="0868406E" w:rsidR="00714AFF" w:rsidRDefault="00714AFF" w:rsidP="003C662C">
      <w:pPr>
        <w:spacing w:after="0" w:line="240" w:lineRule="auto"/>
        <w:ind w:left="720" w:hanging="720"/>
        <w:jc w:val="both"/>
        <w:rPr>
          <w:b/>
        </w:rPr>
      </w:pPr>
      <w:r>
        <w:rPr>
          <w:b/>
        </w:rPr>
        <w:t>11.</w:t>
      </w:r>
      <w:r>
        <w:rPr>
          <w:b/>
        </w:rPr>
        <w:tab/>
        <w:t>Discuss, Consider and Take Possible Action on an Interlocal Cooperation Contract with the Department of Public Safety (DPS) for office space within the Police Department</w:t>
      </w:r>
    </w:p>
    <w:p w14:paraId="1B44A7EE" w14:textId="77777777" w:rsidR="00714AFF" w:rsidRDefault="00714AFF" w:rsidP="003C662C">
      <w:pPr>
        <w:spacing w:after="0" w:line="240" w:lineRule="auto"/>
        <w:ind w:left="720" w:hanging="720"/>
        <w:jc w:val="both"/>
        <w:rPr>
          <w:b/>
        </w:rPr>
      </w:pPr>
    </w:p>
    <w:p w14:paraId="5D80114D" w14:textId="1B4B9101" w:rsidR="00714AFF" w:rsidRDefault="00714AFF" w:rsidP="003C662C">
      <w:pPr>
        <w:spacing w:after="0" w:line="240" w:lineRule="auto"/>
        <w:ind w:left="720" w:hanging="720"/>
        <w:jc w:val="both"/>
        <w:rPr>
          <w:bCs/>
        </w:rPr>
      </w:pPr>
      <w:r>
        <w:rPr>
          <w:b/>
        </w:rPr>
        <w:tab/>
      </w:r>
      <w:r>
        <w:rPr>
          <w:bCs/>
        </w:rPr>
        <w:t xml:space="preserve">City Manager Kennon advised the current contract </w:t>
      </w:r>
      <w:r w:rsidR="00E51E53">
        <w:rPr>
          <w:bCs/>
        </w:rPr>
        <w:t>with DPS for office space will expire March 2, 2025 and DPS likes to renew a year in advance.  The new contract has the same rates as they are paying at the present time but the City added a CPI annual adjustment since they are requesting a ten-year contract.  DPS is offering to purchase and install new carpet and paint in the area they use at no cost to the City of Vernon.</w:t>
      </w:r>
    </w:p>
    <w:p w14:paraId="3E169BC9" w14:textId="77777777" w:rsidR="00E51E53" w:rsidRDefault="00E51E53" w:rsidP="003C662C">
      <w:pPr>
        <w:spacing w:after="0" w:line="240" w:lineRule="auto"/>
        <w:ind w:left="720" w:hanging="720"/>
        <w:jc w:val="both"/>
        <w:rPr>
          <w:bCs/>
        </w:rPr>
      </w:pPr>
    </w:p>
    <w:p w14:paraId="719D1F83" w14:textId="16A91566" w:rsidR="00E51E53" w:rsidRDefault="00E51E53" w:rsidP="003C662C">
      <w:pPr>
        <w:spacing w:after="0" w:line="240" w:lineRule="auto"/>
        <w:ind w:left="720" w:hanging="720"/>
        <w:jc w:val="both"/>
        <w:rPr>
          <w:bCs/>
        </w:rPr>
      </w:pPr>
      <w:r>
        <w:rPr>
          <w:bCs/>
        </w:rPr>
        <w:tab/>
        <w:t>Commissioner Aydelott made the motion to authorize the City Manager to enter into the Interlocal Cooperation Contract for office space with DPS, pending the City Attorney review, and accept their offer to provide new carpet and paint for the area of the Police Department they occupy</w:t>
      </w:r>
    </w:p>
    <w:p w14:paraId="695A6C06" w14:textId="77777777" w:rsidR="00E51E53" w:rsidRDefault="00E51E53" w:rsidP="003C662C">
      <w:pPr>
        <w:spacing w:after="0" w:line="240" w:lineRule="auto"/>
        <w:ind w:left="720" w:hanging="720"/>
        <w:jc w:val="both"/>
        <w:rPr>
          <w:bCs/>
        </w:rPr>
      </w:pPr>
    </w:p>
    <w:p w14:paraId="091308CD" w14:textId="6E0BAF90" w:rsidR="00E51E53" w:rsidRDefault="00E51E53" w:rsidP="003C662C">
      <w:pPr>
        <w:spacing w:after="0" w:line="240" w:lineRule="auto"/>
        <w:ind w:left="720" w:hanging="720"/>
        <w:jc w:val="both"/>
        <w:rPr>
          <w:bCs/>
        </w:rPr>
      </w:pPr>
      <w:r>
        <w:rPr>
          <w:bCs/>
        </w:rPr>
        <w:tab/>
        <w:t>Commissioner Fraticelli seconded the motion, which passed with a unanimous vote</w:t>
      </w:r>
    </w:p>
    <w:p w14:paraId="2F6CB71F" w14:textId="77777777" w:rsidR="00E51E53" w:rsidRDefault="00E51E53" w:rsidP="003C662C">
      <w:pPr>
        <w:spacing w:after="0" w:line="240" w:lineRule="auto"/>
        <w:ind w:left="720" w:hanging="720"/>
        <w:jc w:val="both"/>
        <w:rPr>
          <w:bCs/>
        </w:rPr>
      </w:pPr>
    </w:p>
    <w:p w14:paraId="1757C186" w14:textId="6D05B44F" w:rsidR="00E51E53" w:rsidRPr="00E51E53" w:rsidRDefault="00E51E53" w:rsidP="00E51E53">
      <w:pPr>
        <w:spacing w:after="0" w:line="240" w:lineRule="auto"/>
        <w:ind w:left="720" w:hanging="720"/>
        <w:jc w:val="both"/>
        <w:rPr>
          <w:b/>
        </w:rPr>
      </w:pPr>
      <w:r>
        <w:rPr>
          <w:b/>
        </w:rPr>
        <w:t xml:space="preserve">12.  Executive Session </w:t>
      </w:r>
      <w:r w:rsidRPr="00E51E53">
        <w:rPr>
          <w:b/>
        </w:rPr>
        <w:t>- § 551.071 – Consultation with Attorney</w:t>
      </w:r>
    </w:p>
    <w:p w14:paraId="0DFF5430" w14:textId="1CA7FB30" w:rsidR="00E51E53" w:rsidRPr="00E51E53" w:rsidRDefault="00E51E53" w:rsidP="00E51E53">
      <w:pPr>
        <w:spacing w:after="0" w:line="240" w:lineRule="auto"/>
        <w:ind w:left="1440"/>
        <w:jc w:val="both"/>
        <w:rPr>
          <w:b/>
          <w:i/>
          <w:iCs/>
        </w:rPr>
      </w:pPr>
      <w:r w:rsidRPr="00E51E53">
        <w:rPr>
          <w:b/>
          <w:i/>
          <w:iCs/>
        </w:rPr>
        <w:t xml:space="preserve">Closed Session discussion with the city’s property tax attorneys, Perdue Brandon Law Firm, and the City Attorney related to delinquent property tax accounts, pending litigation, and delinquent tax policies and procedures </w:t>
      </w:r>
    </w:p>
    <w:p w14:paraId="178C6D42" w14:textId="77777777" w:rsidR="00472DFA" w:rsidRDefault="00472DFA" w:rsidP="00472DFA">
      <w:pPr>
        <w:spacing w:after="0" w:line="240" w:lineRule="auto"/>
        <w:ind w:left="720" w:hanging="720"/>
        <w:jc w:val="both"/>
        <w:rPr>
          <w:bCs/>
        </w:rPr>
      </w:pPr>
    </w:p>
    <w:p w14:paraId="480E757F" w14:textId="25EAC3B3" w:rsidR="00E51E53" w:rsidRPr="00E51E53" w:rsidRDefault="00E51E53" w:rsidP="00472DFA">
      <w:pPr>
        <w:spacing w:after="0" w:line="240" w:lineRule="auto"/>
        <w:ind w:left="720" w:hanging="720"/>
        <w:jc w:val="both"/>
        <w:rPr>
          <w:b/>
        </w:rPr>
      </w:pPr>
      <w:r>
        <w:rPr>
          <w:bCs/>
        </w:rPr>
        <w:tab/>
      </w:r>
      <w:r>
        <w:rPr>
          <w:b/>
        </w:rPr>
        <w:t>Enter:</w:t>
      </w:r>
    </w:p>
    <w:p w14:paraId="32FE156F" w14:textId="7BF02D80" w:rsidR="00E51E53" w:rsidRDefault="00E51E53" w:rsidP="00E51E53">
      <w:pPr>
        <w:spacing w:after="0" w:line="240" w:lineRule="auto"/>
        <w:ind w:left="720"/>
        <w:jc w:val="both"/>
        <w:rPr>
          <w:bCs/>
        </w:rPr>
      </w:pPr>
      <w:r>
        <w:rPr>
          <w:bCs/>
        </w:rPr>
        <w:t>Commissioner Fraticelli made the motion to enter into Executive Session pursuant to 551.071 – Consultation with Attorney at 7:25 pm</w:t>
      </w:r>
    </w:p>
    <w:p w14:paraId="18210EB1" w14:textId="77777777" w:rsidR="00E51E53" w:rsidRDefault="00E51E53" w:rsidP="00472DFA">
      <w:pPr>
        <w:spacing w:after="0" w:line="240" w:lineRule="auto"/>
        <w:ind w:left="720" w:hanging="720"/>
        <w:jc w:val="both"/>
        <w:rPr>
          <w:bCs/>
        </w:rPr>
      </w:pPr>
    </w:p>
    <w:p w14:paraId="153EA193" w14:textId="476AF3E0" w:rsidR="00E51E53" w:rsidRDefault="00E51E53" w:rsidP="00472DFA">
      <w:pPr>
        <w:spacing w:after="0" w:line="240" w:lineRule="auto"/>
        <w:ind w:left="720" w:hanging="720"/>
        <w:jc w:val="both"/>
        <w:rPr>
          <w:bCs/>
        </w:rPr>
      </w:pPr>
      <w:r>
        <w:rPr>
          <w:bCs/>
        </w:rPr>
        <w:tab/>
        <w:t>Commissioner Aydelott seconded the motion, which passed with a unanimous vote</w:t>
      </w:r>
    </w:p>
    <w:p w14:paraId="6BE06191" w14:textId="77777777" w:rsidR="00E51E53" w:rsidRDefault="00E51E53" w:rsidP="00472DFA">
      <w:pPr>
        <w:spacing w:after="0" w:line="240" w:lineRule="auto"/>
        <w:ind w:left="720" w:hanging="720"/>
        <w:jc w:val="both"/>
        <w:rPr>
          <w:bCs/>
        </w:rPr>
      </w:pPr>
    </w:p>
    <w:p w14:paraId="54AAAD18" w14:textId="5394BCCC" w:rsidR="00E51E53" w:rsidRDefault="00E51E53" w:rsidP="00472DFA">
      <w:pPr>
        <w:spacing w:after="0" w:line="240" w:lineRule="auto"/>
        <w:ind w:left="720" w:hanging="720"/>
        <w:jc w:val="both"/>
        <w:rPr>
          <w:b/>
        </w:rPr>
      </w:pPr>
      <w:r>
        <w:rPr>
          <w:bCs/>
        </w:rPr>
        <w:tab/>
      </w:r>
      <w:r>
        <w:rPr>
          <w:b/>
        </w:rPr>
        <w:t>Exit:</w:t>
      </w:r>
    </w:p>
    <w:p w14:paraId="1D27E591" w14:textId="1AD69492" w:rsidR="00E51E53" w:rsidRDefault="00E51E53" w:rsidP="00472DFA">
      <w:pPr>
        <w:spacing w:after="0" w:line="240" w:lineRule="auto"/>
        <w:ind w:left="720" w:hanging="720"/>
        <w:jc w:val="both"/>
        <w:rPr>
          <w:bCs/>
        </w:rPr>
      </w:pPr>
      <w:r>
        <w:rPr>
          <w:b/>
        </w:rPr>
        <w:tab/>
      </w:r>
      <w:r>
        <w:rPr>
          <w:bCs/>
        </w:rPr>
        <w:t>Commissioner Fraticelli made the motion to exit Executive Session at 8:01 pm</w:t>
      </w:r>
    </w:p>
    <w:p w14:paraId="316E8BC3" w14:textId="77777777" w:rsidR="00C21810" w:rsidRDefault="00C21810" w:rsidP="00472DFA">
      <w:pPr>
        <w:spacing w:after="0" w:line="240" w:lineRule="auto"/>
        <w:ind w:left="720" w:hanging="720"/>
        <w:jc w:val="both"/>
        <w:rPr>
          <w:bCs/>
        </w:rPr>
      </w:pPr>
    </w:p>
    <w:p w14:paraId="05660F19" w14:textId="786609B1" w:rsidR="00E51E53" w:rsidRDefault="00E51E53" w:rsidP="00472DFA">
      <w:pPr>
        <w:spacing w:after="0" w:line="240" w:lineRule="auto"/>
        <w:ind w:left="720" w:hanging="720"/>
        <w:jc w:val="both"/>
        <w:rPr>
          <w:bCs/>
        </w:rPr>
      </w:pPr>
      <w:r>
        <w:rPr>
          <w:bCs/>
        </w:rPr>
        <w:tab/>
        <w:t>Commissioner Williams seconded the motion, which passed with a unanimous vote</w:t>
      </w:r>
    </w:p>
    <w:p w14:paraId="67FFBE2E" w14:textId="77777777" w:rsidR="00E51E53" w:rsidRDefault="00E51E53" w:rsidP="00472DFA">
      <w:pPr>
        <w:spacing w:after="0" w:line="240" w:lineRule="auto"/>
        <w:ind w:left="720" w:hanging="720"/>
        <w:jc w:val="both"/>
        <w:rPr>
          <w:bCs/>
        </w:rPr>
      </w:pPr>
    </w:p>
    <w:p w14:paraId="1BECC05C" w14:textId="672E7C7B" w:rsidR="00E51E53" w:rsidRDefault="00E51E53" w:rsidP="00472DFA">
      <w:pPr>
        <w:spacing w:after="0" w:line="240" w:lineRule="auto"/>
        <w:ind w:left="720" w:hanging="720"/>
        <w:jc w:val="both"/>
        <w:rPr>
          <w:b/>
        </w:rPr>
      </w:pPr>
      <w:r>
        <w:rPr>
          <w:b/>
        </w:rPr>
        <w:t>13.</w:t>
      </w:r>
      <w:r>
        <w:rPr>
          <w:b/>
        </w:rPr>
        <w:tab/>
        <w:t>Adjourn</w:t>
      </w:r>
    </w:p>
    <w:p w14:paraId="78668EBB" w14:textId="77777777" w:rsidR="00E51E53" w:rsidRDefault="00E51E53" w:rsidP="00472DFA">
      <w:pPr>
        <w:spacing w:after="0" w:line="240" w:lineRule="auto"/>
        <w:ind w:left="720" w:hanging="720"/>
        <w:jc w:val="both"/>
        <w:rPr>
          <w:b/>
        </w:rPr>
      </w:pPr>
    </w:p>
    <w:p w14:paraId="3E2ADFA4" w14:textId="155F6FD7" w:rsidR="00E51E53" w:rsidRDefault="00E51E53" w:rsidP="00472DFA">
      <w:pPr>
        <w:spacing w:after="0" w:line="240" w:lineRule="auto"/>
        <w:ind w:left="720" w:hanging="720"/>
        <w:jc w:val="both"/>
        <w:rPr>
          <w:bCs/>
        </w:rPr>
      </w:pPr>
      <w:r>
        <w:rPr>
          <w:b/>
        </w:rPr>
        <w:tab/>
      </w:r>
      <w:r>
        <w:rPr>
          <w:bCs/>
        </w:rPr>
        <w:t>Commissioner Fraticelli made the motion to adjourn the Regular Meeting at 8:01 pm</w:t>
      </w:r>
    </w:p>
    <w:p w14:paraId="374B1CDB" w14:textId="77777777" w:rsidR="00E51E53" w:rsidRDefault="00E51E53" w:rsidP="00472DFA">
      <w:pPr>
        <w:spacing w:after="0" w:line="240" w:lineRule="auto"/>
        <w:ind w:left="720" w:hanging="720"/>
        <w:jc w:val="both"/>
        <w:rPr>
          <w:bCs/>
        </w:rPr>
      </w:pPr>
    </w:p>
    <w:p w14:paraId="03B1961E" w14:textId="57B0E584" w:rsidR="00E51E53" w:rsidRDefault="00E51E53" w:rsidP="00472DFA">
      <w:pPr>
        <w:spacing w:after="0" w:line="240" w:lineRule="auto"/>
        <w:ind w:left="720" w:hanging="720"/>
        <w:jc w:val="both"/>
        <w:rPr>
          <w:bCs/>
        </w:rPr>
      </w:pPr>
      <w:r>
        <w:rPr>
          <w:bCs/>
        </w:rPr>
        <w:tab/>
        <w:t>Commissioner Aydelott seconded the motion, which passed with a unanimous vote</w:t>
      </w:r>
    </w:p>
    <w:p w14:paraId="1C116539" w14:textId="77777777" w:rsidR="00E51E53" w:rsidRPr="00E51E53" w:rsidRDefault="00E51E53" w:rsidP="00472DFA">
      <w:pPr>
        <w:spacing w:after="0" w:line="240" w:lineRule="auto"/>
        <w:ind w:left="720" w:hanging="720"/>
        <w:jc w:val="both"/>
        <w:rPr>
          <w:bCs/>
        </w:rPr>
      </w:pPr>
    </w:p>
    <w:p w14:paraId="373EB69B" w14:textId="77777777" w:rsidR="00E51E53" w:rsidRPr="00E51E53" w:rsidRDefault="00E51E53" w:rsidP="00472DFA">
      <w:pPr>
        <w:spacing w:after="0" w:line="240" w:lineRule="auto"/>
        <w:ind w:left="720" w:hanging="720"/>
        <w:jc w:val="both"/>
        <w:rPr>
          <w:bCs/>
        </w:rPr>
      </w:pPr>
    </w:p>
    <w:p w14:paraId="5121B015" w14:textId="77777777" w:rsidR="001D5C7D" w:rsidRDefault="001D5C7D" w:rsidP="00E80688">
      <w:pPr>
        <w:spacing w:after="0" w:line="240" w:lineRule="auto"/>
        <w:ind w:left="720" w:hanging="720"/>
        <w:jc w:val="both"/>
        <w:rPr>
          <w:bCs/>
        </w:rPr>
      </w:pPr>
    </w:p>
    <w:p w14:paraId="33D22D41" w14:textId="77777777" w:rsidR="001D5C7D" w:rsidRDefault="001D5C7D" w:rsidP="00E80688">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CAB1F" w14:textId="77777777" w:rsidR="005F4EE9" w:rsidRDefault="005F4EE9" w:rsidP="00A50111">
      <w:pPr>
        <w:spacing w:after="0" w:line="240" w:lineRule="auto"/>
      </w:pPr>
      <w:r>
        <w:separator/>
      </w:r>
    </w:p>
  </w:endnote>
  <w:endnote w:type="continuationSeparator" w:id="0">
    <w:p w14:paraId="028D12C6" w14:textId="77777777" w:rsidR="005F4EE9" w:rsidRDefault="005F4EE9"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7A94" w14:textId="4653DD56"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F31C5">
      <w:rPr>
        <w:rFonts w:asciiTheme="majorHAnsi" w:eastAsiaTheme="majorEastAsia" w:hAnsiTheme="majorHAnsi" w:cstheme="majorBidi"/>
      </w:rPr>
      <w:t>0</w:t>
    </w:r>
    <w:r w:rsidR="005F73FD">
      <w:rPr>
        <w:rFonts w:asciiTheme="majorHAnsi" w:eastAsiaTheme="majorEastAsia" w:hAnsiTheme="majorHAnsi" w:cstheme="majorBidi"/>
      </w:rPr>
      <w:t>4</w:t>
    </w:r>
    <w:r w:rsidR="00DF31C5">
      <w:rPr>
        <w:rFonts w:asciiTheme="majorHAnsi" w:eastAsiaTheme="majorEastAsia" w:hAnsiTheme="majorHAnsi" w:cstheme="majorBidi"/>
      </w:rPr>
      <w:t>/2</w:t>
    </w:r>
    <w:r w:rsidR="005F73FD">
      <w:rPr>
        <w:rFonts w:asciiTheme="majorHAnsi" w:eastAsiaTheme="majorEastAsia" w:hAnsiTheme="majorHAnsi" w:cstheme="majorBidi"/>
      </w:rPr>
      <w:t>3</w:t>
    </w:r>
    <w:r w:rsidR="00DF31C5">
      <w:rPr>
        <w:rFonts w:asciiTheme="majorHAnsi" w:eastAsiaTheme="majorEastAsia" w:hAnsiTheme="majorHAnsi" w:cstheme="majorBidi"/>
      </w:rPr>
      <w:t>/2024</w:t>
    </w: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21432" w14:textId="77777777" w:rsidR="005F4EE9" w:rsidRDefault="005F4EE9" w:rsidP="00A50111">
      <w:pPr>
        <w:spacing w:after="0" w:line="240" w:lineRule="auto"/>
      </w:pPr>
      <w:r>
        <w:separator/>
      </w:r>
    </w:p>
  </w:footnote>
  <w:footnote w:type="continuationSeparator" w:id="0">
    <w:p w14:paraId="27613B51" w14:textId="77777777" w:rsidR="005F4EE9" w:rsidRDefault="005F4EE9"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668D"/>
    <w:rsid w:val="00016C52"/>
    <w:rsid w:val="00022E26"/>
    <w:rsid w:val="00022EA8"/>
    <w:rsid w:val="00027C31"/>
    <w:rsid w:val="00031833"/>
    <w:rsid w:val="00037105"/>
    <w:rsid w:val="000418AB"/>
    <w:rsid w:val="000451EF"/>
    <w:rsid w:val="00051CC9"/>
    <w:rsid w:val="00052287"/>
    <w:rsid w:val="0005364A"/>
    <w:rsid w:val="00054C43"/>
    <w:rsid w:val="00062139"/>
    <w:rsid w:val="00067DD8"/>
    <w:rsid w:val="0007619D"/>
    <w:rsid w:val="00076B7E"/>
    <w:rsid w:val="0008136C"/>
    <w:rsid w:val="00082268"/>
    <w:rsid w:val="00082E49"/>
    <w:rsid w:val="00087F36"/>
    <w:rsid w:val="000971D9"/>
    <w:rsid w:val="000A0DB6"/>
    <w:rsid w:val="000A2564"/>
    <w:rsid w:val="000A4C24"/>
    <w:rsid w:val="000A4D00"/>
    <w:rsid w:val="000A5B8F"/>
    <w:rsid w:val="000B5F94"/>
    <w:rsid w:val="000C37CD"/>
    <w:rsid w:val="000C6D90"/>
    <w:rsid w:val="000C7759"/>
    <w:rsid w:val="000D133E"/>
    <w:rsid w:val="000D3319"/>
    <w:rsid w:val="000D43FB"/>
    <w:rsid w:val="000E3845"/>
    <w:rsid w:val="000F1AD7"/>
    <w:rsid w:val="000F2730"/>
    <w:rsid w:val="000F28FD"/>
    <w:rsid w:val="00100E0B"/>
    <w:rsid w:val="00101B73"/>
    <w:rsid w:val="00102EB3"/>
    <w:rsid w:val="00103A3A"/>
    <w:rsid w:val="001078DF"/>
    <w:rsid w:val="00107ACF"/>
    <w:rsid w:val="00113DEF"/>
    <w:rsid w:val="00116476"/>
    <w:rsid w:val="001214FF"/>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6307"/>
    <w:rsid w:val="001931F6"/>
    <w:rsid w:val="001943DE"/>
    <w:rsid w:val="00195101"/>
    <w:rsid w:val="00195F57"/>
    <w:rsid w:val="001A00ED"/>
    <w:rsid w:val="001A282F"/>
    <w:rsid w:val="001B0D26"/>
    <w:rsid w:val="001B2949"/>
    <w:rsid w:val="001B4081"/>
    <w:rsid w:val="001C15D7"/>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15EB"/>
    <w:rsid w:val="002416D1"/>
    <w:rsid w:val="0024715C"/>
    <w:rsid w:val="00252D1C"/>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47BD"/>
    <w:rsid w:val="002E4DA3"/>
    <w:rsid w:val="002E7AEE"/>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425D"/>
    <w:rsid w:val="00335D9B"/>
    <w:rsid w:val="00336803"/>
    <w:rsid w:val="0034304F"/>
    <w:rsid w:val="00345BA3"/>
    <w:rsid w:val="00345F63"/>
    <w:rsid w:val="0035529D"/>
    <w:rsid w:val="0035708B"/>
    <w:rsid w:val="00357AB7"/>
    <w:rsid w:val="00357EBF"/>
    <w:rsid w:val="0036039B"/>
    <w:rsid w:val="00360C7C"/>
    <w:rsid w:val="00360D93"/>
    <w:rsid w:val="00374188"/>
    <w:rsid w:val="00380A34"/>
    <w:rsid w:val="0038406F"/>
    <w:rsid w:val="00384EA3"/>
    <w:rsid w:val="003872C2"/>
    <w:rsid w:val="00397F36"/>
    <w:rsid w:val="003A71A3"/>
    <w:rsid w:val="003B047B"/>
    <w:rsid w:val="003B1741"/>
    <w:rsid w:val="003B4A24"/>
    <w:rsid w:val="003B4E14"/>
    <w:rsid w:val="003C4B7E"/>
    <w:rsid w:val="003C5149"/>
    <w:rsid w:val="003C662C"/>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14C03"/>
    <w:rsid w:val="00422884"/>
    <w:rsid w:val="00432193"/>
    <w:rsid w:val="0043238E"/>
    <w:rsid w:val="0044299D"/>
    <w:rsid w:val="00442A93"/>
    <w:rsid w:val="00446CB2"/>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7983"/>
    <w:rsid w:val="004B35D5"/>
    <w:rsid w:val="004B5A80"/>
    <w:rsid w:val="004B76E8"/>
    <w:rsid w:val="004C0EF1"/>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7D7A"/>
    <w:rsid w:val="00532062"/>
    <w:rsid w:val="005335A5"/>
    <w:rsid w:val="00534941"/>
    <w:rsid w:val="005409A4"/>
    <w:rsid w:val="00550823"/>
    <w:rsid w:val="00551085"/>
    <w:rsid w:val="0055780E"/>
    <w:rsid w:val="00561E26"/>
    <w:rsid w:val="00565FB7"/>
    <w:rsid w:val="005671F3"/>
    <w:rsid w:val="00567478"/>
    <w:rsid w:val="0057344F"/>
    <w:rsid w:val="005778E7"/>
    <w:rsid w:val="0058457E"/>
    <w:rsid w:val="0058756F"/>
    <w:rsid w:val="0059110D"/>
    <w:rsid w:val="0059207F"/>
    <w:rsid w:val="00593468"/>
    <w:rsid w:val="005947EE"/>
    <w:rsid w:val="005976E5"/>
    <w:rsid w:val="005A624D"/>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4EE9"/>
    <w:rsid w:val="005F58CC"/>
    <w:rsid w:val="005F5A02"/>
    <w:rsid w:val="005F6CF3"/>
    <w:rsid w:val="005F73FD"/>
    <w:rsid w:val="005F756E"/>
    <w:rsid w:val="0060060A"/>
    <w:rsid w:val="00603BC4"/>
    <w:rsid w:val="0060527F"/>
    <w:rsid w:val="00607C7C"/>
    <w:rsid w:val="0061399B"/>
    <w:rsid w:val="006152F0"/>
    <w:rsid w:val="006168B3"/>
    <w:rsid w:val="00621E1F"/>
    <w:rsid w:val="00626566"/>
    <w:rsid w:val="00626811"/>
    <w:rsid w:val="00632F0A"/>
    <w:rsid w:val="00634155"/>
    <w:rsid w:val="0063780F"/>
    <w:rsid w:val="00641346"/>
    <w:rsid w:val="00642A62"/>
    <w:rsid w:val="00651EED"/>
    <w:rsid w:val="00653332"/>
    <w:rsid w:val="00655AD9"/>
    <w:rsid w:val="00665906"/>
    <w:rsid w:val="00670557"/>
    <w:rsid w:val="00673450"/>
    <w:rsid w:val="00682CC0"/>
    <w:rsid w:val="006840DA"/>
    <w:rsid w:val="00684407"/>
    <w:rsid w:val="00686483"/>
    <w:rsid w:val="00691C88"/>
    <w:rsid w:val="00696750"/>
    <w:rsid w:val="006A1F2F"/>
    <w:rsid w:val="006A68E3"/>
    <w:rsid w:val="006A7101"/>
    <w:rsid w:val="006B09EB"/>
    <w:rsid w:val="006B4826"/>
    <w:rsid w:val="006B702D"/>
    <w:rsid w:val="006C7DEC"/>
    <w:rsid w:val="006D1750"/>
    <w:rsid w:val="006D4ACE"/>
    <w:rsid w:val="006D6767"/>
    <w:rsid w:val="006E2FBF"/>
    <w:rsid w:val="006F031D"/>
    <w:rsid w:val="006F083C"/>
    <w:rsid w:val="00703B23"/>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022A"/>
    <w:rsid w:val="007B1DF8"/>
    <w:rsid w:val="007B2783"/>
    <w:rsid w:val="007B34D0"/>
    <w:rsid w:val="007C0D95"/>
    <w:rsid w:val="007D7481"/>
    <w:rsid w:val="007E1DD3"/>
    <w:rsid w:val="007E46A6"/>
    <w:rsid w:val="007E4C62"/>
    <w:rsid w:val="007F39B2"/>
    <w:rsid w:val="007F3DAB"/>
    <w:rsid w:val="007F4F66"/>
    <w:rsid w:val="007F6844"/>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4565"/>
    <w:rsid w:val="00996083"/>
    <w:rsid w:val="00996197"/>
    <w:rsid w:val="00997BC6"/>
    <w:rsid w:val="009B42A8"/>
    <w:rsid w:val="009B5203"/>
    <w:rsid w:val="009B6B5A"/>
    <w:rsid w:val="009B7E36"/>
    <w:rsid w:val="009C0851"/>
    <w:rsid w:val="009C1ACB"/>
    <w:rsid w:val="009C7291"/>
    <w:rsid w:val="009D50C9"/>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681E"/>
    <w:rsid w:val="00A41ACE"/>
    <w:rsid w:val="00A42112"/>
    <w:rsid w:val="00A426EB"/>
    <w:rsid w:val="00A50111"/>
    <w:rsid w:val="00A530FA"/>
    <w:rsid w:val="00A5399A"/>
    <w:rsid w:val="00A54774"/>
    <w:rsid w:val="00A54EBA"/>
    <w:rsid w:val="00A61A36"/>
    <w:rsid w:val="00A62190"/>
    <w:rsid w:val="00A64FF8"/>
    <w:rsid w:val="00A70CAD"/>
    <w:rsid w:val="00A71602"/>
    <w:rsid w:val="00A72BBA"/>
    <w:rsid w:val="00A802B2"/>
    <w:rsid w:val="00A92CC0"/>
    <w:rsid w:val="00A962A2"/>
    <w:rsid w:val="00AA1C3B"/>
    <w:rsid w:val="00AA434E"/>
    <w:rsid w:val="00AA4C18"/>
    <w:rsid w:val="00AA5958"/>
    <w:rsid w:val="00AA699E"/>
    <w:rsid w:val="00AA754C"/>
    <w:rsid w:val="00AB0152"/>
    <w:rsid w:val="00AB2613"/>
    <w:rsid w:val="00AB60C9"/>
    <w:rsid w:val="00AD11F9"/>
    <w:rsid w:val="00AD4645"/>
    <w:rsid w:val="00AD55B9"/>
    <w:rsid w:val="00AE684B"/>
    <w:rsid w:val="00AF1C37"/>
    <w:rsid w:val="00AF2FEE"/>
    <w:rsid w:val="00AF7140"/>
    <w:rsid w:val="00B00FF3"/>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6E01"/>
    <w:rsid w:val="00B67B1A"/>
    <w:rsid w:val="00B707EE"/>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2260"/>
    <w:rsid w:val="00BC6264"/>
    <w:rsid w:val="00BC7CC0"/>
    <w:rsid w:val="00BD3FD2"/>
    <w:rsid w:val="00BD428F"/>
    <w:rsid w:val="00BD4DA7"/>
    <w:rsid w:val="00BD750A"/>
    <w:rsid w:val="00BE5E54"/>
    <w:rsid w:val="00BE723A"/>
    <w:rsid w:val="00BF5EC5"/>
    <w:rsid w:val="00C02C5B"/>
    <w:rsid w:val="00C04C25"/>
    <w:rsid w:val="00C05CCD"/>
    <w:rsid w:val="00C11B8E"/>
    <w:rsid w:val="00C1658A"/>
    <w:rsid w:val="00C20584"/>
    <w:rsid w:val="00C21810"/>
    <w:rsid w:val="00C24260"/>
    <w:rsid w:val="00C245E5"/>
    <w:rsid w:val="00C317E1"/>
    <w:rsid w:val="00C37742"/>
    <w:rsid w:val="00C37B4F"/>
    <w:rsid w:val="00C42A15"/>
    <w:rsid w:val="00C42CED"/>
    <w:rsid w:val="00C44BC6"/>
    <w:rsid w:val="00C503A7"/>
    <w:rsid w:val="00C52CEB"/>
    <w:rsid w:val="00C567F0"/>
    <w:rsid w:val="00C6358F"/>
    <w:rsid w:val="00C64311"/>
    <w:rsid w:val="00C6715F"/>
    <w:rsid w:val="00C70376"/>
    <w:rsid w:val="00C72627"/>
    <w:rsid w:val="00C734F1"/>
    <w:rsid w:val="00C84347"/>
    <w:rsid w:val="00C9620A"/>
    <w:rsid w:val="00C96960"/>
    <w:rsid w:val="00C97B0E"/>
    <w:rsid w:val="00CA02C5"/>
    <w:rsid w:val="00CA037A"/>
    <w:rsid w:val="00CA1DB8"/>
    <w:rsid w:val="00CA55F9"/>
    <w:rsid w:val="00CB37C1"/>
    <w:rsid w:val="00CB3EDB"/>
    <w:rsid w:val="00CB58F1"/>
    <w:rsid w:val="00CC1D95"/>
    <w:rsid w:val="00CC41BA"/>
    <w:rsid w:val="00CD030B"/>
    <w:rsid w:val="00CD1736"/>
    <w:rsid w:val="00CD1D5B"/>
    <w:rsid w:val="00CD5375"/>
    <w:rsid w:val="00CD6BAA"/>
    <w:rsid w:val="00CE1A7F"/>
    <w:rsid w:val="00CE1F4C"/>
    <w:rsid w:val="00CE266D"/>
    <w:rsid w:val="00CE5CBE"/>
    <w:rsid w:val="00CE66C5"/>
    <w:rsid w:val="00CE6D84"/>
    <w:rsid w:val="00CF0B0A"/>
    <w:rsid w:val="00CF1F73"/>
    <w:rsid w:val="00CF41B2"/>
    <w:rsid w:val="00CF455A"/>
    <w:rsid w:val="00CF57FD"/>
    <w:rsid w:val="00D11216"/>
    <w:rsid w:val="00D15674"/>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456"/>
    <w:rsid w:val="00DB5C7B"/>
    <w:rsid w:val="00DB657E"/>
    <w:rsid w:val="00DC3F3C"/>
    <w:rsid w:val="00DD637C"/>
    <w:rsid w:val="00DE0CE0"/>
    <w:rsid w:val="00DF2857"/>
    <w:rsid w:val="00DF31C5"/>
    <w:rsid w:val="00DF45FA"/>
    <w:rsid w:val="00DF7027"/>
    <w:rsid w:val="00E0055A"/>
    <w:rsid w:val="00E01DAB"/>
    <w:rsid w:val="00E1196A"/>
    <w:rsid w:val="00E21E4B"/>
    <w:rsid w:val="00E31656"/>
    <w:rsid w:val="00E406BF"/>
    <w:rsid w:val="00E41F40"/>
    <w:rsid w:val="00E4528A"/>
    <w:rsid w:val="00E46A38"/>
    <w:rsid w:val="00E50E7D"/>
    <w:rsid w:val="00E51899"/>
    <w:rsid w:val="00E51E53"/>
    <w:rsid w:val="00E5473B"/>
    <w:rsid w:val="00E6115D"/>
    <w:rsid w:val="00E617CF"/>
    <w:rsid w:val="00E659D9"/>
    <w:rsid w:val="00E70EA2"/>
    <w:rsid w:val="00E71E43"/>
    <w:rsid w:val="00E72818"/>
    <w:rsid w:val="00E74636"/>
    <w:rsid w:val="00E80688"/>
    <w:rsid w:val="00E91E3F"/>
    <w:rsid w:val="00E97DEA"/>
    <w:rsid w:val="00EA00BE"/>
    <w:rsid w:val="00EA0AA9"/>
    <w:rsid w:val="00EA2F6B"/>
    <w:rsid w:val="00EB247A"/>
    <w:rsid w:val="00EB6186"/>
    <w:rsid w:val="00EC6414"/>
    <w:rsid w:val="00ED28F6"/>
    <w:rsid w:val="00ED666B"/>
    <w:rsid w:val="00ED7AEF"/>
    <w:rsid w:val="00EE0584"/>
    <w:rsid w:val="00EE078A"/>
    <w:rsid w:val="00EE1DC5"/>
    <w:rsid w:val="00EE2083"/>
    <w:rsid w:val="00EE3176"/>
    <w:rsid w:val="00EE5370"/>
    <w:rsid w:val="00EF1772"/>
    <w:rsid w:val="00F006AF"/>
    <w:rsid w:val="00F037BF"/>
    <w:rsid w:val="00F03891"/>
    <w:rsid w:val="00F0474A"/>
    <w:rsid w:val="00F057BA"/>
    <w:rsid w:val="00F05920"/>
    <w:rsid w:val="00F063FC"/>
    <w:rsid w:val="00F10E72"/>
    <w:rsid w:val="00F152AF"/>
    <w:rsid w:val="00F16F46"/>
    <w:rsid w:val="00F17423"/>
    <w:rsid w:val="00F22BA3"/>
    <w:rsid w:val="00F238DC"/>
    <w:rsid w:val="00F24F31"/>
    <w:rsid w:val="00F25A0A"/>
    <w:rsid w:val="00F3037F"/>
    <w:rsid w:val="00F31FAC"/>
    <w:rsid w:val="00F415A3"/>
    <w:rsid w:val="00F42DF8"/>
    <w:rsid w:val="00F468C8"/>
    <w:rsid w:val="00F46E56"/>
    <w:rsid w:val="00F50D69"/>
    <w:rsid w:val="00F51FB5"/>
    <w:rsid w:val="00F53AB3"/>
    <w:rsid w:val="00F55A90"/>
    <w:rsid w:val="00F56A01"/>
    <w:rsid w:val="00F63671"/>
    <w:rsid w:val="00F671A1"/>
    <w:rsid w:val="00F708C7"/>
    <w:rsid w:val="00F743CE"/>
    <w:rsid w:val="00F75CE5"/>
    <w:rsid w:val="00F8281D"/>
    <w:rsid w:val="00F8600F"/>
    <w:rsid w:val="00F864AF"/>
    <w:rsid w:val="00F86A37"/>
    <w:rsid w:val="00F90EE8"/>
    <w:rsid w:val="00F95806"/>
    <w:rsid w:val="00FA1B9D"/>
    <w:rsid w:val="00FA45AA"/>
    <w:rsid w:val="00FA6039"/>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2</cp:revision>
  <cp:lastPrinted>2024-05-08T13:34:00Z</cp:lastPrinted>
  <dcterms:created xsi:type="dcterms:W3CDTF">2024-05-08T13:34:00Z</dcterms:created>
  <dcterms:modified xsi:type="dcterms:W3CDTF">2024-05-08T13:34:00Z</dcterms:modified>
</cp:coreProperties>
</file>