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3FB3C" w14:textId="77777777" w:rsidR="00665906" w:rsidRDefault="00A50111" w:rsidP="00A50111">
      <w:pPr>
        <w:spacing w:after="0" w:line="240" w:lineRule="auto"/>
        <w:jc w:val="center"/>
        <w:rPr>
          <w:b/>
        </w:rPr>
      </w:pPr>
      <w:r>
        <w:rPr>
          <w:b/>
        </w:rPr>
        <w:t>VERNON CITY COMMISSION</w:t>
      </w:r>
    </w:p>
    <w:p w14:paraId="000A0B49" w14:textId="77777777" w:rsidR="00A50111" w:rsidRDefault="00A50111" w:rsidP="00A50111">
      <w:pPr>
        <w:spacing w:after="0" w:line="240" w:lineRule="auto"/>
        <w:jc w:val="center"/>
        <w:rPr>
          <w:b/>
        </w:rPr>
      </w:pPr>
      <w:r>
        <w:rPr>
          <w:b/>
        </w:rPr>
        <w:t>REGULAR MEETING</w:t>
      </w:r>
    </w:p>
    <w:p w14:paraId="1C5FA4DF" w14:textId="0115AA8A" w:rsidR="00A50111" w:rsidRDefault="004331BB" w:rsidP="00A50111">
      <w:pPr>
        <w:spacing w:after="0" w:line="240" w:lineRule="auto"/>
        <w:jc w:val="center"/>
        <w:rPr>
          <w:b/>
        </w:rPr>
      </w:pPr>
      <w:r>
        <w:rPr>
          <w:b/>
        </w:rPr>
        <w:t>NOVEMBER 19</w:t>
      </w:r>
      <w:r w:rsidR="00E1196A">
        <w:rPr>
          <w:b/>
        </w:rPr>
        <w:t>, 2024</w:t>
      </w:r>
    </w:p>
    <w:p w14:paraId="1C44BF14" w14:textId="77777777" w:rsidR="00A50111" w:rsidRDefault="00A50111" w:rsidP="00A50111">
      <w:pPr>
        <w:spacing w:after="0" w:line="240" w:lineRule="auto"/>
        <w:jc w:val="center"/>
        <w:rPr>
          <w:b/>
        </w:rPr>
      </w:pPr>
    </w:p>
    <w:p w14:paraId="14632EFF" w14:textId="0D442E04"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w:t>
      </w:r>
      <w:r w:rsidR="00E51B2D">
        <w:t>5</w:t>
      </w:r>
      <w:r>
        <w:t>:3</w:t>
      </w:r>
      <w:r w:rsidR="00121935">
        <w:t>0</w:t>
      </w:r>
      <w:r>
        <w:t xml:space="preserve"> p.m. on </w:t>
      </w:r>
      <w:r w:rsidR="00C6358F">
        <w:tab/>
      </w:r>
      <w:r w:rsidR="004331BB">
        <w:t>November 19</w:t>
      </w:r>
      <w:r w:rsidR="00E1196A">
        <w:t>, 2024</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1922762B" w14:textId="5F668D52" w:rsidR="00037105" w:rsidRDefault="00A50111" w:rsidP="00037105">
      <w:pPr>
        <w:spacing w:after="0" w:line="240" w:lineRule="auto"/>
        <w:ind w:firstLine="720"/>
        <w:jc w:val="both"/>
      </w:pPr>
      <w:r>
        <w:t>Commissioners:</w:t>
      </w:r>
      <w:r w:rsidR="00A06716">
        <w:t xml:space="preserve"> </w:t>
      </w:r>
      <w:r w:rsidR="00997BC6">
        <w:t xml:space="preserve"> </w:t>
      </w:r>
      <w:r w:rsidR="002A3307">
        <w:t>Michael Burnett</w:t>
      </w:r>
      <w:r w:rsidR="00037105">
        <w:t>,</w:t>
      </w:r>
      <w:r w:rsidR="002A3307">
        <w:t xml:space="preserve"> Don Aydelott</w:t>
      </w:r>
      <w:r w:rsidR="00E51B2D">
        <w:t>, Dustin Fraticelli</w:t>
      </w:r>
      <w:r w:rsidR="00AA088D">
        <w:t xml:space="preserve">, </w:t>
      </w:r>
      <w:r w:rsidR="00E51B2D">
        <w:t>Kimberly Buesing</w:t>
      </w:r>
      <w:r w:rsidR="000D1C39">
        <w:t xml:space="preserve"> - absent</w:t>
      </w:r>
      <w:r w:rsidR="00022E26">
        <w:t xml:space="preserve"> </w:t>
      </w:r>
    </w:p>
    <w:p w14:paraId="353A4BF2" w14:textId="77777777" w:rsidR="005976E5" w:rsidRDefault="005976E5" w:rsidP="00037105">
      <w:pPr>
        <w:spacing w:after="0" w:line="240" w:lineRule="auto"/>
        <w:ind w:firstLine="720"/>
        <w:jc w:val="both"/>
      </w:pPr>
    </w:p>
    <w:p w14:paraId="65317BDA" w14:textId="0549AC07" w:rsidR="00186307" w:rsidRDefault="00A50111" w:rsidP="00C44BC6">
      <w:pPr>
        <w:spacing w:after="0" w:line="240" w:lineRule="auto"/>
        <w:ind w:left="720"/>
        <w:jc w:val="both"/>
      </w:pPr>
      <w:r>
        <w:t xml:space="preserve">Staff Present: </w:t>
      </w:r>
      <w:r w:rsidR="00D62352">
        <w:t>City Manager</w:t>
      </w:r>
      <w:r w:rsidR="003F04F9">
        <w:t xml:space="preserve"> </w:t>
      </w:r>
      <w:r w:rsidR="00A01484">
        <w:t>Darell Kennon,</w:t>
      </w:r>
      <w:r w:rsidR="00121935">
        <w:t xml:space="preserve"> City Attorney Sage Seal,</w:t>
      </w:r>
      <w:r w:rsidR="007E4C62">
        <w:t xml:space="preserve"> </w:t>
      </w:r>
      <w:r w:rsidR="008539D3">
        <w:t xml:space="preserve">Police </w:t>
      </w:r>
      <w:r w:rsidR="0058756F">
        <w:t>Chief</w:t>
      </w:r>
      <w:r w:rsidR="001D55FE">
        <w:t xml:space="preserve"> Wayne Hodges</w:t>
      </w:r>
      <w:r w:rsidR="008539D3">
        <w:t>,</w:t>
      </w:r>
      <w:r w:rsidR="00054DD5">
        <w:t xml:space="preserve"> </w:t>
      </w:r>
      <w:r w:rsidR="00A00EBD">
        <w:t xml:space="preserve">Finance Director Dee Boatenhamer, </w:t>
      </w:r>
      <w:r w:rsidR="00E51B2D">
        <w:t>Fire Chie</w:t>
      </w:r>
      <w:r w:rsidR="00B21198">
        <w:t>f</w:t>
      </w:r>
      <w:r w:rsidR="00E51B2D">
        <w:t xml:space="preserve"> Chris Cook, </w:t>
      </w:r>
      <w:r w:rsidR="00CF1F73">
        <w:t>Public Works Director Chase Craighead,</w:t>
      </w:r>
      <w:r w:rsidR="00121935">
        <w:t xml:space="preserve"> Community Development Director Monica Wilkinson, Tourism Director Haley Bounds</w:t>
      </w:r>
      <w:r w:rsidR="004331BB">
        <w:t>, EMS Coordinator John Perez</w:t>
      </w:r>
      <w:r w:rsidR="00CF1F73">
        <w:t xml:space="preserve"> </w:t>
      </w:r>
      <w:r w:rsidR="00CA037A">
        <w:t>and</w:t>
      </w:r>
      <w:r w:rsidR="00336803">
        <w:t xml:space="preserve"> City Secretary Marsha Jo Stone</w:t>
      </w:r>
    </w:p>
    <w:p w14:paraId="73A0FC82" w14:textId="77777777" w:rsidR="00F25A0A" w:rsidRDefault="00F25A0A" w:rsidP="00C44BC6">
      <w:pPr>
        <w:spacing w:after="0" w:line="240" w:lineRule="auto"/>
        <w:ind w:left="720"/>
        <w:jc w:val="both"/>
      </w:pPr>
    </w:p>
    <w:p w14:paraId="6C567E78" w14:textId="021A8296" w:rsidR="00F25A0A" w:rsidRDefault="00F25A0A" w:rsidP="00C44BC6">
      <w:pPr>
        <w:spacing w:after="0" w:line="240" w:lineRule="auto"/>
        <w:ind w:left="720"/>
        <w:jc w:val="both"/>
      </w:pPr>
      <w:r>
        <w:t>Others:</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529BDBA0" w:rsidR="00A50111" w:rsidRDefault="00A50111" w:rsidP="00CA037A">
      <w:pPr>
        <w:spacing w:after="0" w:line="240" w:lineRule="auto"/>
        <w:ind w:left="720"/>
        <w:jc w:val="both"/>
      </w:pPr>
      <w:r>
        <w:t>B.  Invocation – Commissioner</w:t>
      </w:r>
      <w:r w:rsidR="009E4C8A">
        <w:t xml:space="preserve"> </w:t>
      </w:r>
      <w:r w:rsidR="002A3307">
        <w:t>Burnett</w:t>
      </w:r>
      <w:r>
        <w:t xml:space="preserve"> led the group in the Invocation</w:t>
      </w:r>
      <w:r w:rsidR="00CA037A">
        <w:t xml:space="preserve"> </w:t>
      </w:r>
    </w:p>
    <w:p w14:paraId="29E8B86F" w14:textId="4496244F" w:rsidR="00A50111" w:rsidRDefault="00A50111" w:rsidP="00A50111">
      <w:pPr>
        <w:spacing w:after="0" w:line="240" w:lineRule="auto"/>
        <w:ind w:left="720"/>
        <w:jc w:val="both"/>
      </w:pPr>
      <w:r>
        <w:t>C.  Pledge of Allegiance –</w:t>
      </w:r>
      <w:r w:rsidR="002A3307">
        <w:t xml:space="preserve"> </w:t>
      </w:r>
      <w:r w:rsidR="006704AC">
        <w:t>Mayor Gosline</w:t>
      </w:r>
      <w:r w:rsidR="00651EED">
        <w:t xml:space="preserve"> </w:t>
      </w:r>
      <w:r>
        <w:t>led the group in the pledge to the United States Flag</w:t>
      </w:r>
      <w:r w:rsidR="002A3307">
        <w:t xml:space="preserve"> </w:t>
      </w:r>
      <w:r w:rsidR="000A4C24">
        <w:t xml:space="preserve">and </w:t>
      </w:r>
      <w:r>
        <w:t>the Texas Flag</w:t>
      </w:r>
    </w:p>
    <w:p w14:paraId="5FF84BD8" w14:textId="77777777" w:rsidR="00B63404" w:rsidRDefault="00B63404" w:rsidP="00A50111">
      <w:pPr>
        <w:spacing w:after="0" w:line="240" w:lineRule="auto"/>
        <w:ind w:left="720"/>
        <w:jc w:val="both"/>
      </w:pPr>
    </w:p>
    <w:p w14:paraId="53828F49" w14:textId="7F086B01" w:rsidR="000E3845" w:rsidRDefault="000E3845" w:rsidP="006704AC">
      <w:pPr>
        <w:spacing w:after="0" w:line="240" w:lineRule="auto"/>
        <w:ind w:left="720" w:hanging="720"/>
        <w:jc w:val="both"/>
      </w:pPr>
      <w:r w:rsidRPr="00C6358F">
        <w:rPr>
          <w:b/>
        </w:rPr>
        <w:t>2.</w:t>
      </w:r>
      <w:r>
        <w:tab/>
      </w:r>
      <w:r w:rsidRPr="00CE66C5">
        <w:rPr>
          <w:b/>
        </w:rPr>
        <w:t>Consent Agenda:</w:t>
      </w:r>
    </w:p>
    <w:p w14:paraId="52BFB9FC" w14:textId="0B3FF0B9" w:rsidR="000C6D90" w:rsidRDefault="000E3845" w:rsidP="000E3845">
      <w:pPr>
        <w:spacing w:after="0" w:line="240" w:lineRule="auto"/>
        <w:ind w:left="720"/>
        <w:jc w:val="both"/>
      </w:pPr>
      <w:r>
        <w:t>A.  Approval of the Minutes of the</w:t>
      </w:r>
      <w:r w:rsidR="000C6D90">
        <w:t xml:space="preserve"> Regular Meeting held on Tuesday,</w:t>
      </w:r>
      <w:r w:rsidR="002A3307">
        <w:t xml:space="preserve"> </w:t>
      </w:r>
      <w:r w:rsidR="004331BB">
        <w:t>October 22, 2024</w:t>
      </w:r>
      <w:r w:rsidR="00E51B2D">
        <w:t xml:space="preserve"> </w:t>
      </w:r>
    </w:p>
    <w:p w14:paraId="204EE9EA" w14:textId="20B6855D" w:rsidR="000E3845" w:rsidRDefault="001D55FE" w:rsidP="000E3845">
      <w:pPr>
        <w:spacing w:after="0" w:line="240" w:lineRule="auto"/>
        <w:ind w:left="720"/>
        <w:jc w:val="both"/>
      </w:pPr>
      <w:r>
        <w:t>B</w:t>
      </w:r>
      <w:r w:rsidR="00B63404">
        <w:t xml:space="preserve">. </w:t>
      </w:r>
      <w:r w:rsidR="000E3845">
        <w:t>Approval of the Finance Investment Report, Vouchers, Payroll and Benefit Expense for</w:t>
      </w:r>
      <w:r w:rsidR="00022E26">
        <w:t xml:space="preserve"> </w:t>
      </w:r>
      <w:r w:rsidR="004331BB">
        <w:t>October</w:t>
      </w:r>
      <w:r w:rsidR="00CF1F73">
        <w:t xml:space="preserve"> 1, 2024</w:t>
      </w:r>
      <w:r w:rsidR="009B6B5A">
        <w:t xml:space="preserve"> to</w:t>
      </w:r>
      <w:r w:rsidR="00022E26">
        <w:t xml:space="preserve"> </w:t>
      </w:r>
      <w:r w:rsidR="004331BB">
        <w:t>October 31</w:t>
      </w:r>
      <w:r w:rsidR="00CF1F73">
        <w:t>, 2024</w:t>
      </w:r>
    </w:p>
    <w:p w14:paraId="0E708908" w14:textId="71E8F570" w:rsidR="000E3845" w:rsidRDefault="001D55FE" w:rsidP="00121935">
      <w:pPr>
        <w:spacing w:after="0" w:line="240" w:lineRule="auto"/>
        <w:ind w:left="720"/>
        <w:jc w:val="both"/>
      </w:pPr>
      <w:r>
        <w:t>C</w:t>
      </w:r>
      <w:r w:rsidR="000E3845">
        <w:t>.  Approval of other Department Reports</w:t>
      </w:r>
      <w:r w:rsidR="00121935">
        <w:t xml:space="preserve"> – Municipal Court, Police, Fire, Well Field Reports, Code, Permits, Shop</w:t>
      </w:r>
    </w:p>
    <w:p w14:paraId="43EE4E3E" w14:textId="537BFAEE" w:rsidR="00BB532C" w:rsidRDefault="00BB532C" w:rsidP="004331BB">
      <w:pPr>
        <w:spacing w:after="0" w:line="240" w:lineRule="auto"/>
        <w:ind w:left="720"/>
        <w:jc w:val="both"/>
      </w:pPr>
      <w:r>
        <w:t>D. Approval of Board minutes</w:t>
      </w:r>
      <w:r w:rsidR="00121935">
        <w:t xml:space="preserve"> –</w:t>
      </w:r>
      <w:r w:rsidR="00663A28">
        <w:t xml:space="preserve"> </w:t>
      </w:r>
      <w:r w:rsidR="004331BB">
        <w:t xml:space="preserve">Planning and Zoning, </w:t>
      </w:r>
      <w:r w:rsidR="000D1C39">
        <w:t>Tourism</w:t>
      </w:r>
      <w:r w:rsidR="004331BB">
        <w:t>, Main Street, Housing Authority, Business Development Corporation</w:t>
      </w:r>
    </w:p>
    <w:p w14:paraId="0E45B547" w14:textId="77777777" w:rsidR="000E3845" w:rsidRDefault="000E3845" w:rsidP="000E3845">
      <w:pPr>
        <w:spacing w:after="0" w:line="240" w:lineRule="auto"/>
        <w:ind w:left="720"/>
        <w:jc w:val="both"/>
      </w:pPr>
    </w:p>
    <w:p w14:paraId="23480F34" w14:textId="1F91B2C4" w:rsidR="000E3845" w:rsidRDefault="000E3845" w:rsidP="000E3845">
      <w:pPr>
        <w:spacing w:after="0" w:line="240" w:lineRule="auto"/>
        <w:ind w:left="720"/>
        <w:jc w:val="both"/>
      </w:pPr>
      <w:r>
        <w:t>Commissioner</w:t>
      </w:r>
      <w:r w:rsidR="00195101">
        <w:t xml:space="preserve"> </w:t>
      </w:r>
      <w:r w:rsidR="004331BB">
        <w:t>Aydelott</w:t>
      </w:r>
      <w:r w:rsidR="00CF1F73">
        <w:t xml:space="preserve"> </w:t>
      </w:r>
      <w:r w:rsidR="00CA037A">
        <w:t xml:space="preserve">made the motion to approve the consent agenda </w:t>
      </w:r>
    </w:p>
    <w:p w14:paraId="1E7C1064" w14:textId="77777777" w:rsidR="000E3845" w:rsidRDefault="000E3845" w:rsidP="000E3845">
      <w:pPr>
        <w:spacing w:after="0" w:line="240" w:lineRule="auto"/>
        <w:ind w:left="720"/>
        <w:jc w:val="both"/>
      </w:pPr>
    </w:p>
    <w:p w14:paraId="188D7F48" w14:textId="49EF2804" w:rsidR="000E3845" w:rsidRDefault="000E3845" w:rsidP="000E3845">
      <w:pPr>
        <w:spacing w:after="0" w:line="240" w:lineRule="auto"/>
        <w:ind w:left="720"/>
        <w:jc w:val="both"/>
      </w:pPr>
      <w:r>
        <w:t>Commissioner</w:t>
      </w:r>
      <w:r w:rsidR="000D1C39">
        <w:t xml:space="preserve"> </w:t>
      </w:r>
      <w:r w:rsidR="004331BB">
        <w:t>Burnett</w:t>
      </w:r>
      <w:r w:rsidR="00A00EBD">
        <w:t xml:space="preserve"> </w:t>
      </w:r>
      <w:r>
        <w:t>seconded the motion, which passed with a unanimous vote.</w:t>
      </w:r>
    </w:p>
    <w:p w14:paraId="0C77B8DD" w14:textId="67FBB6A5" w:rsidR="00CA037A" w:rsidRDefault="00CA037A" w:rsidP="000E3845">
      <w:pPr>
        <w:spacing w:after="0" w:line="240" w:lineRule="auto"/>
        <w:ind w:left="720"/>
        <w:jc w:val="both"/>
      </w:pPr>
    </w:p>
    <w:p w14:paraId="32BC5A3E" w14:textId="4B15492B" w:rsidR="00195101" w:rsidRPr="002A3307" w:rsidRDefault="006704AC" w:rsidP="00195101">
      <w:pPr>
        <w:spacing w:after="0" w:line="240" w:lineRule="auto"/>
        <w:ind w:left="720" w:hanging="720"/>
        <w:jc w:val="both"/>
        <w:rPr>
          <w:bCs/>
        </w:rPr>
      </w:pPr>
      <w:r>
        <w:rPr>
          <w:b/>
        </w:rPr>
        <w:t>3</w:t>
      </w:r>
      <w:r w:rsidR="00B67B1A" w:rsidRPr="002A3307">
        <w:rPr>
          <w:b/>
        </w:rPr>
        <w:t>.</w:t>
      </w:r>
      <w:r w:rsidR="00113DEF" w:rsidRPr="002A3307">
        <w:rPr>
          <w:b/>
        </w:rPr>
        <w:tab/>
        <w:t>Public Comment</w:t>
      </w:r>
      <w:r w:rsidR="00113DEF" w:rsidRPr="002A3307">
        <w:rPr>
          <w:bCs/>
        </w:rPr>
        <w:t xml:space="preserve"> </w:t>
      </w:r>
    </w:p>
    <w:p w14:paraId="4E0AE162" w14:textId="77777777" w:rsidR="00022E26" w:rsidRPr="002A3307" w:rsidRDefault="00022E26" w:rsidP="00195101">
      <w:pPr>
        <w:spacing w:after="0" w:line="240" w:lineRule="auto"/>
        <w:ind w:left="720" w:hanging="720"/>
        <w:jc w:val="both"/>
        <w:rPr>
          <w:bCs/>
        </w:rPr>
      </w:pPr>
    </w:p>
    <w:p w14:paraId="5EBE6DAC" w14:textId="2A49D14C" w:rsidR="000D3319" w:rsidRDefault="00022E26" w:rsidP="00C00D1F">
      <w:pPr>
        <w:spacing w:after="0" w:line="240" w:lineRule="auto"/>
        <w:ind w:left="720" w:hanging="720"/>
        <w:jc w:val="both"/>
        <w:rPr>
          <w:bCs/>
        </w:rPr>
      </w:pPr>
      <w:r w:rsidRPr="002A3307">
        <w:rPr>
          <w:bCs/>
        </w:rPr>
        <w:tab/>
      </w:r>
      <w:r w:rsidR="002A3307">
        <w:rPr>
          <w:bCs/>
        </w:rPr>
        <w:t>None</w:t>
      </w:r>
    </w:p>
    <w:p w14:paraId="65B12304" w14:textId="77777777" w:rsidR="004331BB" w:rsidRDefault="004331BB" w:rsidP="00C00D1F">
      <w:pPr>
        <w:spacing w:after="0" w:line="240" w:lineRule="auto"/>
        <w:ind w:left="720" w:hanging="720"/>
        <w:jc w:val="both"/>
        <w:rPr>
          <w:bCs/>
        </w:rPr>
      </w:pPr>
    </w:p>
    <w:p w14:paraId="2DB2A5FC" w14:textId="4109889B" w:rsidR="004331BB" w:rsidRDefault="004331BB" w:rsidP="00C00D1F">
      <w:pPr>
        <w:spacing w:after="0" w:line="240" w:lineRule="auto"/>
        <w:ind w:left="720" w:hanging="720"/>
        <w:jc w:val="both"/>
        <w:rPr>
          <w:bCs/>
        </w:rPr>
      </w:pPr>
      <w:r>
        <w:rPr>
          <w:bCs/>
        </w:rPr>
        <w:tab/>
        <w:t>Police Chief Hodges introduced Officer Carrizales and K-9 Officer Archer.  Officer Carrizales performed a demonstration using K-9 Archer for the Commission.</w:t>
      </w:r>
    </w:p>
    <w:p w14:paraId="1F851855" w14:textId="77777777" w:rsidR="00472DFA" w:rsidRDefault="00472DFA" w:rsidP="00472DFA">
      <w:pPr>
        <w:spacing w:after="0" w:line="240" w:lineRule="auto"/>
        <w:jc w:val="both"/>
        <w:rPr>
          <w:bCs/>
        </w:rPr>
      </w:pPr>
    </w:p>
    <w:p w14:paraId="5A8A4D10" w14:textId="67446581" w:rsidR="00CF1BED" w:rsidRDefault="006704AC" w:rsidP="00472DFA">
      <w:pPr>
        <w:spacing w:after="0" w:line="240" w:lineRule="auto"/>
        <w:ind w:left="720" w:hanging="720"/>
        <w:jc w:val="both"/>
        <w:rPr>
          <w:b/>
        </w:rPr>
      </w:pPr>
      <w:r>
        <w:rPr>
          <w:b/>
        </w:rPr>
        <w:t>4</w:t>
      </w:r>
      <w:r w:rsidR="00472DFA">
        <w:rPr>
          <w:b/>
        </w:rPr>
        <w:t>.</w:t>
      </w:r>
      <w:r w:rsidR="00472DFA">
        <w:rPr>
          <w:b/>
        </w:rPr>
        <w:tab/>
      </w:r>
      <w:r w:rsidR="004331BB">
        <w:rPr>
          <w:b/>
        </w:rPr>
        <w:t>Executive Session – 551.071 – Consult with Attorney</w:t>
      </w:r>
    </w:p>
    <w:p w14:paraId="432C563A" w14:textId="77777777" w:rsidR="000D1C39" w:rsidRDefault="000D1C39" w:rsidP="00472DFA">
      <w:pPr>
        <w:spacing w:after="0" w:line="240" w:lineRule="auto"/>
        <w:ind w:left="720" w:hanging="720"/>
        <w:jc w:val="both"/>
        <w:rPr>
          <w:b/>
        </w:rPr>
      </w:pPr>
    </w:p>
    <w:p w14:paraId="4A44C7DD" w14:textId="0D011F26" w:rsidR="000D1C39" w:rsidRDefault="000D1C39" w:rsidP="00472DFA">
      <w:pPr>
        <w:spacing w:after="0" w:line="240" w:lineRule="auto"/>
        <w:ind w:left="720" w:hanging="720"/>
        <w:jc w:val="both"/>
        <w:rPr>
          <w:bCs/>
        </w:rPr>
      </w:pPr>
      <w:r>
        <w:rPr>
          <w:b/>
        </w:rPr>
        <w:tab/>
      </w:r>
      <w:r>
        <w:rPr>
          <w:bCs/>
        </w:rPr>
        <w:t xml:space="preserve">Commissioner Fraticelli made the motion enter </w:t>
      </w:r>
      <w:r w:rsidR="004331BB">
        <w:rPr>
          <w:bCs/>
        </w:rPr>
        <w:t>into Executive Session</w:t>
      </w:r>
      <w:r>
        <w:rPr>
          <w:bCs/>
        </w:rPr>
        <w:t xml:space="preserve"> at 5:</w:t>
      </w:r>
      <w:r w:rsidR="004331BB">
        <w:rPr>
          <w:bCs/>
        </w:rPr>
        <w:t>41</w:t>
      </w:r>
      <w:r>
        <w:rPr>
          <w:bCs/>
        </w:rPr>
        <w:t xml:space="preserve"> pm</w:t>
      </w:r>
    </w:p>
    <w:p w14:paraId="341E29F4" w14:textId="043C51A8" w:rsidR="000D1C39" w:rsidRDefault="000D1C39" w:rsidP="00472DFA">
      <w:pPr>
        <w:spacing w:after="0" w:line="240" w:lineRule="auto"/>
        <w:ind w:left="720" w:hanging="720"/>
        <w:jc w:val="both"/>
        <w:rPr>
          <w:bCs/>
        </w:rPr>
      </w:pPr>
      <w:r>
        <w:rPr>
          <w:bCs/>
        </w:rPr>
        <w:tab/>
      </w:r>
    </w:p>
    <w:p w14:paraId="619BC247" w14:textId="19F8A052" w:rsidR="000D1C39" w:rsidRDefault="000D1C39" w:rsidP="00472DFA">
      <w:pPr>
        <w:spacing w:after="0" w:line="240" w:lineRule="auto"/>
        <w:ind w:left="720" w:hanging="720"/>
        <w:jc w:val="both"/>
        <w:rPr>
          <w:bCs/>
        </w:rPr>
      </w:pPr>
      <w:r>
        <w:rPr>
          <w:bCs/>
        </w:rPr>
        <w:lastRenderedPageBreak/>
        <w:tab/>
        <w:t>Commissioner Aydelott seconded the motion</w:t>
      </w:r>
    </w:p>
    <w:p w14:paraId="7E4EB5EF" w14:textId="77777777" w:rsidR="000D1C39" w:rsidRDefault="000D1C39" w:rsidP="00472DFA">
      <w:pPr>
        <w:spacing w:after="0" w:line="240" w:lineRule="auto"/>
        <w:ind w:left="720" w:hanging="720"/>
        <w:jc w:val="both"/>
        <w:rPr>
          <w:bCs/>
        </w:rPr>
      </w:pPr>
    </w:p>
    <w:p w14:paraId="1563FD37" w14:textId="77777777" w:rsidR="004331BB" w:rsidRDefault="000D1C39" w:rsidP="00472DFA">
      <w:pPr>
        <w:spacing w:after="0" w:line="240" w:lineRule="auto"/>
        <w:ind w:left="720" w:hanging="720"/>
        <w:jc w:val="both"/>
        <w:rPr>
          <w:b/>
        </w:rPr>
      </w:pPr>
      <w:r>
        <w:rPr>
          <w:bCs/>
        </w:rPr>
        <w:tab/>
      </w:r>
      <w:r w:rsidR="004331BB">
        <w:rPr>
          <w:b/>
        </w:rPr>
        <w:t>Exit Executive Session:</w:t>
      </w:r>
    </w:p>
    <w:p w14:paraId="25DC964B" w14:textId="77777777" w:rsidR="00C050E3" w:rsidRDefault="000D1C39" w:rsidP="00472DFA">
      <w:pPr>
        <w:spacing w:after="0" w:line="240" w:lineRule="auto"/>
        <w:ind w:left="720" w:hanging="720"/>
        <w:jc w:val="both"/>
        <w:rPr>
          <w:bCs/>
        </w:rPr>
      </w:pPr>
      <w:r>
        <w:rPr>
          <w:bCs/>
        </w:rPr>
        <w:tab/>
      </w:r>
    </w:p>
    <w:p w14:paraId="6B57C80E" w14:textId="2D18B5F9" w:rsidR="000D1C39" w:rsidRDefault="000D1C39" w:rsidP="00C050E3">
      <w:pPr>
        <w:spacing w:after="0" w:line="240" w:lineRule="auto"/>
        <w:ind w:left="720"/>
        <w:jc w:val="both"/>
        <w:rPr>
          <w:bCs/>
        </w:rPr>
      </w:pPr>
      <w:r>
        <w:rPr>
          <w:bCs/>
        </w:rPr>
        <w:t xml:space="preserve">Commissioner Fraticelli made the motion to exit </w:t>
      </w:r>
      <w:r w:rsidR="00C050E3">
        <w:rPr>
          <w:bCs/>
        </w:rPr>
        <w:t>Executive Session at 6:22 pm</w:t>
      </w:r>
    </w:p>
    <w:p w14:paraId="1E0AC600" w14:textId="77777777" w:rsidR="00C050E3" w:rsidRDefault="00C050E3" w:rsidP="00C050E3">
      <w:pPr>
        <w:spacing w:after="0" w:line="240" w:lineRule="auto"/>
        <w:ind w:left="720"/>
        <w:jc w:val="both"/>
        <w:rPr>
          <w:bCs/>
        </w:rPr>
      </w:pPr>
    </w:p>
    <w:p w14:paraId="789C6B22" w14:textId="3C026F23" w:rsidR="000D1C39" w:rsidRPr="000D1C39" w:rsidRDefault="000D1C39" w:rsidP="00472DFA">
      <w:pPr>
        <w:spacing w:after="0" w:line="240" w:lineRule="auto"/>
        <w:ind w:left="720" w:hanging="720"/>
        <w:jc w:val="both"/>
        <w:rPr>
          <w:bCs/>
        </w:rPr>
      </w:pPr>
      <w:r>
        <w:rPr>
          <w:bCs/>
        </w:rPr>
        <w:tab/>
        <w:t xml:space="preserve">Commissioner </w:t>
      </w:r>
      <w:r w:rsidR="00C050E3">
        <w:rPr>
          <w:bCs/>
        </w:rPr>
        <w:t>Burnett</w:t>
      </w:r>
      <w:r>
        <w:rPr>
          <w:bCs/>
        </w:rPr>
        <w:t xml:space="preserve"> seconded the motion</w:t>
      </w:r>
    </w:p>
    <w:p w14:paraId="47F4AC93" w14:textId="47422C43" w:rsidR="00472DFA" w:rsidRDefault="00472DFA" w:rsidP="00472DFA">
      <w:pPr>
        <w:spacing w:after="0" w:line="240" w:lineRule="auto"/>
        <w:ind w:left="720" w:hanging="720"/>
        <w:jc w:val="both"/>
        <w:rPr>
          <w:bCs/>
        </w:rPr>
      </w:pPr>
      <w:r>
        <w:rPr>
          <w:bCs/>
        </w:rPr>
        <w:tab/>
      </w:r>
    </w:p>
    <w:p w14:paraId="3F3C45AC" w14:textId="7BD28CA2" w:rsidR="00472DFA" w:rsidRDefault="00EA5696" w:rsidP="00D16FA8">
      <w:pPr>
        <w:spacing w:after="0" w:line="240" w:lineRule="auto"/>
        <w:ind w:left="720" w:hanging="720"/>
        <w:jc w:val="both"/>
        <w:rPr>
          <w:bCs/>
        </w:rPr>
      </w:pPr>
      <w:r>
        <w:rPr>
          <w:b/>
        </w:rPr>
        <w:t>5</w:t>
      </w:r>
      <w:r w:rsidR="00472DFA">
        <w:rPr>
          <w:b/>
        </w:rPr>
        <w:t>.</w:t>
      </w:r>
      <w:r w:rsidR="00472DFA">
        <w:rPr>
          <w:b/>
        </w:rPr>
        <w:tab/>
        <w:t>Discuss, Consider and Take Possible Action on</w:t>
      </w:r>
      <w:r w:rsidR="000D1C39">
        <w:rPr>
          <w:b/>
        </w:rPr>
        <w:t xml:space="preserve"> </w:t>
      </w:r>
      <w:r w:rsidR="00C050E3">
        <w:rPr>
          <w:b/>
        </w:rPr>
        <w:t>the 380 Economic Development Program and Agreement with Hasanour Investments, LLC</w:t>
      </w:r>
    </w:p>
    <w:p w14:paraId="0BA8E9F8" w14:textId="77777777" w:rsidR="004D7BE0" w:rsidRDefault="004D7BE0" w:rsidP="00472DFA">
      <w:pPr>
        <w:spacing w:after="0" w:line="240" w:lineRule="auto"/>
        <w:ind w:left="720" w:hanging="720"/>
        <w:jc w:val="both"/>
        <w:rPr>
          <w:bCs/>
        </w:rPr>
      </w:pPr>
    </w:p>
    <w:p w14:paraId="00AA583F" w14:textId="6CD5BED3" w:rsidR="004D7BE0" w:rsidRDefault="004D7BE0" w:rsidP="00C050E3">
      <w:pPr>
        <w:spacing w:after="0" w:line="240" w:lineRule="auto"/>
        <w:ind w:left="720" w:hanging="720"/>
        <w:jc w:val="both"/>
        <w:rPr>
          <w:bCs/>
        </w:rPr>
      </w:pPr>
      <w:r>
        <w:rPr>
          <w:bCs/>
        </w:rPr>
        <w:tab/>
      </w:r>
      <w:r w:rsidR="00C050E3">
        <w:rPr>
          <w:bCs/>
        </w:rPr>
        <w:t xml:space="preserve">Bob Souwied and Mohamed Soueid, Developers and Owners of Travel Centers of America addressed the Commission with an update on the progress of the travel center.  Bob Souwied advised all necessary permits and funding has been completed and construction would start in December.  </w:t>
      </w:r>
    </w:p>
    <w:p w14:paraId="1AE6EECA" w14:textId="77777777" w:rsidR="00C050E3" w:rsidRDefault="00C050E3" w:rsidP="00C050E3">
      <w:pPr>
        <w:spacing w:after="0" w:line="240" w:lineRule="auto"/>
        <w:ind w:left="720" w:hanging="720"/>
        <w:jc w:val="both"/>
        <w:rPr>
          <w:bCs/>
        </w:rPr>
      </w:pPr>
    </w:p>
    <w:p w14:paraId="0E32AAF6" w14:textId="13F1BED8" w:rsidR="00C050E3" w:rsidRDefault="00C050E3" w:rsidP="00C050E3">
      <w:pPr>
        <w:spacing w:after="0" w:line="240" w:lineRule="auto"/>
        <w:ind w:left="720" w:hanging="720"/>
        <w:jc w:val="both"/>
        <w:rPr>
          <w:bCs/>
        </w:rPr>
      </w:pPr>
      <w:r>
        <w:rPr>
          <w:bCs/>
        </w:rPr>
        <w:tab/>
        <w:t>Commissioners requested an update at the December 17, 2024 Commission meeting.</w:t>
      </w:r>
    </w:p>
    <w:p w14:paraId="11BF92D8" w14:textId="77777777" w:rsidR="00C050E3" w:rsidRDefault="00C050E3" w:rsidP="00C050E3">
      <w:pPr>
        <w:spacing w:after="0" w:line="240" w:lineRule="auto"/>
        <w:ind w:left="720" w:hanging="720"/>
        <w:jc w:val="both"/>
        <w:rPr>
          <w:bCs/>
        </w:rPr>
      </w:pPr>
    </w:p>
    <w:p w14:paraId="78E7D1F6" w14:textId="705F428B" w:rsidR="00C050E3" w:rsidRDefault="00C050E3" w:rsidP="00C050E3">
      <w:pPr>
        <w:spacing w:after="0" w:line="240" w:lineRule="auto"/>
        <w:ind w:left="720" w:hanging="720"/>
        <w:jc w:val="both"/>
        <w:rPr>
          <w:bCs/>
        </w:rPr>
      </w:pPr>
      <w:r>
        <w:rPr>
          <w:bCs/>
        </w:rPr>
        <w:tab/>
        <w:t>No action was taken by the Commission</w:t>
      </w:r>
    </w:p>
    <w:p w14:paraId="1BD477CA" w14:textId="77777777" w:rsidR="004D7BE0" w:rsidRDefault="004D7BE0" w:rsidP="00472DFA">
      <w:pPr>
        <w:spacing w:after="0" w:line="240" w:lineRule="auto"/>
        <w:ind w:left="720" w:hanging="720"/>
        <w:jc w:val="both"/>
        <w:rPr>
          <w:bCs/>
        </w:rPr>
      </w:pPr>
    </w:p>
    <w:p w14:paraId="231D6ECB" w14:textId="6C45D8FB" w:rsidR="00C050E3" w:rsidRDefault="00EA5696" w:rsidP="00C050E3">
      <w:pPr>
        <w:spacing w:after="0" w:line="240" w:lineRule="auto"/>
        <w:ind w:left="720" w:hanging="720"/>
        <w:jc w:val="both"/>
        <w:rPr>
          <w:b/>
        </w:rPr>
      </w:pPr>
      <w:r>
        <w:rPr>
          <w:b/>
        </w:rPr>
        <w:t>6</w:t>
      </w:r>
      <w:r w:rsidR="004D7BE0">
        <w:rPr>
          <w:b/>
        </w:rPr>
        <w:t>.</w:t>
      </w:r>
      <w:r w:rsidR="004D7BE0">
        <w:rPr>
          <w:b/>
        </w:rPr>
        <w:tab/>
      </w:r>
      <w:r w:rsidR="00C050E3">
        <w:rPr>
          <w:b/>
        </w:rPr>
        <w:t>Executive Session – 551.086 – Municipally Utilities</w:t>
      </w:r>
    </w:p>
    <w:p w14:paraId="3B301572" w14:textId="77777777" w:rsidR="00C050E3" w:rsidRDefault="00C050E3" w:rsidP="00C050E3">
      <w:pPr>
        <w:spacing w:after="0" w:line="240" w:lineRule="auto"/>
        <w:ind w:left="720" w:hanging="720"/>
        <w:jc w:val="both"/>
        <w:rPr>
          <w:b/>
        </w:rPr>
      </w:pPr>
    </w:p>
    <w:p w14:paraId="3EB39CFE" w14:textId="0204C864" w:rsidR="00C050E3" w:rsidRDefault="00C050E3" w:rsidP="00C050E3">
      <w:pPr>
        <w:spacing w:after="0" w:line="240" w:lineRule="auto"/>
        <w:ind w:left="720" w:hanging="720"/>
        <w:jc w:val="both"/>
        <w:rPr>
          <w:bCs/>
        </w:rPr>
      </w:pPr>
      <w:r>
        <w:rPr>
          <w:b/>
        </w:rPr>
        <w:tab/>
      </w:r>
      <w:r>
        <w:rPr>
          <w:bCs/>
        </w:rPr>
        <w:t>Commissioner Fraticelli made the motion enter into Executive Session at 6:38 pm</w:t>
      </w:r>
    </w:p>
    <w:p w14:paraId="0B9A894E" w14:textId="77777777" w:rsidR="00C050E3" w:rsidRDefault="00C050E3" w:rsidP="00C050E3">
      <w:pPr>
        <w:spacing w:after="0" w:line="240" w:lineRule="auto"/>
        <w:ind w:left="720" w:hanging="720"/>
        <w:jc w:val="both"/>
        <w:rPr>
          <w:bCs/>
        </w:rPr>
      </w:pPr>
      <w:r>
        <w:rPr>
          <w:bCs/>
        </w:rPr>
        <w:tab/>
      </w:r>
    </w:p>
    <w:p w14:paraId="42921E52" w14:textId="5648EFA1" w:rsidR="00C050E3" w:rsidRDefault="00C050E3" w:rsidP="00C050E3">
      <w:pPr>
        <w:spacing w:after="0" w:line="240" w:lineRule="auto"/>
        <w:ind w:left="720" w:hanging="720"/>
        <w:jc w:val="both"/>
        <w:rPr>
          <w:bCs/>
        </w:rPr>
      </w:pPr>
      <w:r>
        <w:rPr>
          <w:bCs/>
        </w:rPr>
        <w:tab/>
        <w:t>Commissioner Burnett seconded the motion</w:t>
      </w:r>
    </w:p>
    <w:p w14:paraId="7AA21756" w14:textId="77777777" w:rsidR="00C050E3" w:rsidRDefault="00C050E3" w:rsidP="00C050E3">
      <w:pPr>
        <w:spacing w:after="0" w:line="240" w:lineRule="auto"/>
        <w:ind w:left="720" w:hanging="720"/>
        <w:jc w:val="both"/>
        <w:rPr>
          <w:bCs/>
        </w:rPr>
      </w:pPr>
    </w:p>
    <w:p w14:paraId="37663F7F" w14:textId="77777777" w:rsidR="00C050E3" w:rsidRDefault="00C050E3" w:rsidP="00C050E3">
      <w:pPr>
        <w:spacing w:after="0" w:line="240" w:lineRule="auto"/>
        <w:ind w:left="720" w:hanging="720"/>
        <w:jc w:val="both"/>
        <w:rPr>
          <w:b/>
        </w:rPr>
      </w:pPr>
      <w:r>
        <w:rPr>
          <w:bCs/>
        </w:rPr>
        <w:tab/>
      </w:r>
      <w:r>
        <w:rPr>
          <w:b/>
        </w:rPr>
        <w:t>Exit Executive Session:</w:t>
      </w:r>
    </w:p>
    <w:p w14:paraId="689EAB59" w14:textId="77777777" w:rsidR="00C050E3" w:rsidRDefault="00C050E3" w:rsidP="00C050E3">
      <w:pPr>
        <w:spacing w:after="0" w:line="240" w:lineRule="auto"/>
        <w:ind w:left="720" w:hanging="720"/>
        <w:jc w:val="both"/>
        <w:rPr>
          <w:bCs/>
        </w:rPr>
      </w:pPr>
      <w:r>
        <w:rPr>
          <w:bCs/>
        </w:rPr>
        <w:tab/>
      </w:r>
    </w:p>
    <w:p w14:paraId="2A2068B9" w14:textId="1375F461" w:rsidR="00C050E3" w:rsidRDefault="00C050E3" w:rsidP="00C050E3">
      <w:pPr>
        <w:spacing w:after="0" w:line="240" w:lineRule="auto"/>
        <w:ind w:left="720"/>
        <w:jc w:val="both"/>
        <w:rPr>
          <w:bCs/>
        </w:rPr>
      </w:pPr>
      <w:r>
        <w:rPr>
          <w:bCs/>
        </w:rPr>
        <w:t>Commissioner Fraticelli made the motion to exit Executive Session at 7:45 pm</w:t>
      </w:r>
    </w:p>
    <w:p w14:paraId="385E508F" w14:textId="77777777" w:rsidR="00C050E3" w:rsidRDefault="00C050E3" w:rsidP="00C050E3">
      <w:pPr>
        <w:spacing w:after="0" w:line="240" w:lineRule="auto"/>
        <w:ind w:left="720"/>
        <w:jc w:val="both"/>
        <w:rPr>
          <w:bCs/>
        </w:rPr>
      </w:pPr>
    </w:p>
    <w:p w14:paraId="37B595DB" w14:textId="28C5F892" w:rsidR="006F4DBA" w:rsidRDefault="00C050E3" w:rsidP="00C050E3">
      <w:pPr>
        <w:spacing w:after="0" w:line="240" w:lineRule="auto"/>
        <w:ind w:left="720" w:hanging="720"/>
        <w:jc w:val="both"/>
        <w:rPr>
          <w:bCs/>
        </w:rPr>
      </w:pPr>
      <w:r>
        <w:rPr>
          <w:bCs/>
        </w:rPr>
        <w:tab/>
        <w:t>Commissioner Aydelott seconded the motion</w:t>
      </w:r>
    </w:p>
    <w:p w14:paraId="3B0B777D" w14:textId="77777777" w:rsidR="006F4DBA" w:rsidRDefault="006F4DBA" w:rsidP="003C662C">
      <w:pPr>
        <w:spacing w:after="0" w:line="240" w:lineRule="auto"/>
        <w:ind w:left="720" w:hanging="720"/>
        <w:jc w:val="both"/>
        <w:rPr>
          <w:bCs/>
        </w:rPr>
      </w:pPr>
    </w:p>
    <w:p w14:paraId="08277580" w14:textId="3DAA4E6B" w:rsidR="006F4DBA" w:rsidRDefault="00EA5696" w:rsidP="00ED04CF">
      <w:pPr>
        <w:spacing w:after="0" w:line="240" w:lineRule="auto"/>
        <w:ind w:left="720" w:hanging="720"/>
        <w:jc w:val="both"/>
        <w:rPr>
          <w:b/>
        </w:rPr>
      </w:pPr>
      <w:r>
        <w:rPr>
          <w:b/>
        </w:rPr>
        <w:t>7</w:t>
      </w:r>
      <w:r w:rsidR="0034495C">
        <w:rPr>
          <w:b/>
        </w:rPr>
        <w:t>.</w:t>
      </w:r>
      <w:r w:rsidR="0034495C">
        <w:rPr>
          <w:b/>
        </w:rPr>
        <w:tab/>
        <w:t>Discuss, Consider and Take Possible Action o</w:t>
      </w:r>
      <w:r w:rsidR="006F4DBA">
        <w:rPr>
          <w:b/>
        </w:rPr>
        <w:t xml:space="preserve">n </w:t>
      </w:r>
      <w:r w:rsidR="00C050E3">
        <w:rPr>
          <w:b/>
        </w:rPr>
        <w:t>the approval to explore new water treatments related to potable water</w:t>
      </w:r>
    </w:p>
    <w:p w14:paraId="165171DC" w14:textId="77777777" w:rsidR="00C050E3" w:rsidRDefault="00C050E3" w:rsidP="00ED04CF">
      <w:pPr>
        <w:spacing w:after="0" w:line="240" w:lineRule="auto"/>
        <w:ind w:left="720" w:hanging="720"/>
        <w:jc w:val="both"/>
        <w:rPr>
          <w:b/>
        </w:rPr>
      </w:pPr>
    </w:p>
    <w:p w14:paraId="3B8483E9" w14:textId="0F2FB7CB" w:rsidR="00C050E3" w:rsidRPr="00C050E3" w:rsidRDefault="00C050E3" w:rsidP="00ED04CF">
      <w:pPr>
        <w:spacing w:after="0" w:line="240" w:lineRule="auto"/>
        <w:ind w:left="720" w:hanging="720"/>
        <w:jc w:val="both"/>
        <w:rPr>
          <w:bCs/>
        </w:rPr>
      </w:pPr>
      <w:r>
        <w:rPr>
          <w:b/>
        </w:rPr>
        <w:tab/>
      </w:r>
      <w:r>
        <w:rPr>
          <w:bCs/>
        </w:rPr>
        <w:t>John Ayers and James Scotty with TruClear presented a proposal to the Commission concerning removal of nitrate</w:t>
      </w:r>
      <w:r w:rsidR="002A5FF7">
        <w:rPr>
          <w:bCs/>
        </w:rPr>
        <w:t>s, selenium and PFAS (synthetic chemicals)</w:t>
      </w:r>
      <w:r w:rsidR="00311E85">
        <w:rPr>
          <w:bCs/>
        </w:rPr>
        <w:t>.</w:t>
      </w:r>
    </w:p>
    <w:p w14:paraId="40BF3A2C" w14:textId="77777777" w:rsidR="009E0373" w:rsidRDefault="0034495C" w:rsidP="0034495C">
      <w:pPr>
        <w:spacing w:after="0" w:line="240" w:lineRule="auto"/>
        <w:ind w:left="720" w:hanging="720"/>
        <w:jc w:val="both"/>
        <w:rPr>
          <w:bCs/>
        </w:rPr>
      </w:pPr>
      <w:r>
        <w:rPr>
          <w:bCs/>
        </w:rPr>
        <w:tab/>
      </w:r>
    </w:p>
    <w:p w14:paraId="1912FD71" w14:textId="3DCA132C" w:rsidR="00657F7B" w:rsidRDefault="0034495C" w:rsidP="009E0373">
      <w:pPr>
        <w:spacing w:after="0" w:line="240" w:lineRule="auto"/>
        <w:ind w:left="720"/>
        <w:jc w:val="both"/>
        <w:rPr>
          <w:bCs/>
        </w:rPr>
      </w:pPr>
      <w:r>
        <w:rPr>
          <w:bCs/>
        </w:rPr>
        <w:t xml:space="preserve">Commissioner </w:t>
      </w:r>
      <w:r w:rsidR="009E0373">
        <w:rPr>
          <w:bCs/>
        </w:rPr>
        <w:t>Aydelott made the motion to approve the testing of water treatment solutions with TruClear Water Solutions, Inc. and Jacob &amp; Martin Engineering not to exceed $50,000.00</w:t>
      </w:r>
    </w:p>
    <w:p w14:paraId="224581B0" w14:textId="77777777" w:rsidR="006D5E56" w:rsidRDefault="006D5E56" w:rsidP="0034495C">
      <w:pPr>
        <w:spacing w:after="0" w:line="240" w:lineRule="auto"/>
        <w:ind w:left="720" w:hanging="720"/>
        <w:jc w:val="both"/>
        <w:rPr>
          <w:bCs/>
        </w:rPr>
      </w:pPr>
    </w:p>
    <w:p w14:paraId="0A11C2C3" w14:textId="7BCDB0BB" w:rsidR="0034495C" w:rsidRDefault="0034495C" w:rsidP="0034495C">
      <w:pPr>
        <w:spacing w:after="0" w:line="240" w:lineRule="auto"/>
        <w:ind w:left="720" w:hanging="720"/>
        <w:jc w:val="both"/>
        <w:rPr>
          <w:bCs/>
        </w:rPr>
      </w:pPr>
      <w:r>
        <w:rPr>
          <w:bCs/>
        </w:rPr>
        <w:tab/>
        <w:t>Commissioner</w:t>
      </w:r>
      <w:r w:rsidR="009E0373">
        <w:rPr>
          <w:bCs/>
        </w:rPr>
        <w:t xml:space="preserve"> Buesing</w:t>
      </w:r>
      <w:r w:rsidR="006F4DBA">
        <w:rPr>
          <w:bCs/>
        </w:rPr>
        <w:t xml:space="preserve"> </w:t>
      </w:r>
      <w:r>
        <w:rPr>
          <w:bCs/>
        </w:rPr>
        <w:t>seconded the motion, which passed with a unanimous vote</w:t>
      </w:r>
    </w:p>
    <w:p w14:paraId="2696C79B" w14:textId="77777777" w:rsidR="00657F7B" w:rsidRDefault="00657F7B" w:rsidP="0034495C">
      <w:pPr>
        <w:spacing w:after="0" w:line="240" w:lineRule="auto"/>
        <w:ind w:left="720" w:hanging="720"/>
        <w:jc w:val="both"/>
        <w:rPr>
          <w:b/>
        </w:rPr>
      </w:pPr>
    </w:p>
    <w:p w14:paraId="5CC40DD0" w14:textId="1AD7DF83" w:rsidR="002F0707" w:rsidRPr="002F0707" w:rsidRDefault="002F0707" w:rsidP="00ED04CF">
      <w:pPr>
        <w:spacing w:after="0" w:line="240" w:lineRule="auto"/>
        <w:ind w:left="720" w:hanging="720"/>
        <w:jc w:val="both"/>
        <w:rPr>
          <w:bCs/>
        </w:rPr>
      </w:pPr>
      <w:r>
        <w:rPr>
          <w:b/>
        </w:rPr>
        <w:t>8</w:t>
      </w:r>
      <w:r w:rsidR="0034495C">
        <w:rPr>
          <w:b/>
        </w:rPr>
        <w:t>.</w:t>
      </w:r>
      <w:r w:rsidR="0034495C">
        <w:rPr>
          <w:b/>
        </w:rPr>
        <w:tab/>
        <w:t xml:space="preserve">Discuss, Consider and Take Possible Action </w:t>
      </w:r>
      <w:r w:rsidR="009E0373">
        <w:rPr>
          <w:b/>
        </w:rPr>
        <w:t>on the lease of the Brock Farm</w:t>
      </w:r>
    </w:p>
    <w:p w14:paraId="29917D21" w14:textId="77777777" w:rsidR="0034495C" w:rsidRDefault="0034495C" w:rsidP="0034495C">
      <w:pPr>
        <w:spacing w:after="0" w:line="240" w:lineRule="auto"/>
        <w:ind w:left="720" w:hanging="720"/>
        <w:jc w:val="both"/>
        <w:rPr>
          <w:b/>
        </w:rPr>
      </w:pPr>
    </w:p>
    <w:p w14:paraId="17ACC8EB" w14:textId="0C041F32" w:rsidR="009E0373" w:rsidRDefault="009E0373" w:rsidP="0034495C">
      <w:pPr>
        <w:spacing w:after="0" w:line="240" w:lineRule="auto"/>
        <w:ind w:left="720" w:hanging="720"/>
        <w:jc w:val="both"/>
        <w:rPr>
          <w:bCs/>
        </w:rPr>
      </w:pPr>
      <w:r>
        <w:rPr>
          <w:b/>
        </w:rPr>
        <w:tab/>
      </w:r>
      <w:r>
        <w:rPr>
          <w:bCs/>
        </w:rPr>
        <w:t>City Manager Kennon advised the City received one bid for lease of the Brock Farm from Craighead Farms</w:t>
      </w:r>
    </w:p>
    <w:p w14:paraId="0BD509C5" w14:textId="77777777" w:rsidR="009E0373" w:rsidRPr="009E0373" w:rsidRDefault="009E0373" w:rsidP="0034495C">
      <w:pPr>
        <w:spacing w:after="0" w:line="240" w:lineRule="auto"/>
        <w:ind w:left="720" w:hanging="720"/>
        <w:jc w:val="both"/>
        <w:rPr>
          <w:bCs/>
        </w:rPr>
      </w:pPr>
    </w:p>
    <w:p w14:paraId="5FFF6C17" w14:textId="3E7369C2" w:rsidR="0034495C" w:rsidRDefault="0034495C" w:rsidP="0034495C">
      <w:pPr>
        <w:spacing w:after="0" w:line="240" w:lineRule="auto"/>
        <w:ind w:left="720" w:hanging="720"/>
        <w:jc w:val="both"/>
        <w:rPr>
          <w:bCs/>
        </w:rPr>
      </w:pPr>
      <w:r>
        <w:rPr>
          <w:b/>
        </w:rPr>
        <w:tab/>
      </w:r>
      <w:r>
        <w:rPr>
          <w:bCs/>
        </w:rPr>
        <w:t>Commissioner</w:t>
      </w:r>
      <w:r w:rsidR="006D5E56">
        <w:rPr>
          <w:bCs/>
        </w:rPr>
        <w:t xml:space="preserve"> </w:t>
      </w:r>
      <w:r w:rsidR="009E0373">
        <w:rPr>
          <w:bCs/>
        </w:rPr>
        <w:t>Aydelott</w:t>
      </w:r>
      <w:r w:rsidR="006D5E56">
        <w:rPr>
          <w:bCs/>
        </w:rPr>
        <w:t xml:space="preserve"> made the motion to </w:t>
      </w:r>
      <w:r w:rsidR="009E0373">
        <w:rPr>
          <w:bCs/>
        </w:rPr>
        <w:t>accept the bid from Craighead Farms for a five-year lease period at the price of $25.75 per acre which equals $1,346.73 per year</w:t>
      </w:r>
    </w:p>
    <w:p w14:paraId="39822C54" w14:textId="77777777" w:rsidR="00446F59" w:rsidRDefault="00446F59" w:rsidP="0034495C">
      <w:pPr>
        <w:spacing w:after="0" w:line="240" w:lineRule="auto"/>
        <w:ind w:left="720" w:hanging="720"/>
        <w:jc w:val="both"/>
        <w:rPr>
          <w:bCs/>
        </w:rPr>
      </w:pPr>
    </w:p>
    <w:p w14:paraId="4E723EB2" w14:textId="2401CC3D" w:rsidR="00446F59" w:rsidRDefault="00446F59" w:rsidP="0034495C">
      <w:pPr>
        <w:spacing w:after="0" w:line="240" w:lineRule="auto"/>
        <w:ind w:left="720" w:hanging="720"/>
        <w:jc w:val="both"/>
        <w:rPr>
          <w:bCs/>
        </w:rPr>
      </w:pPr>
      <w:r>
        <w:rPr>
          <w:bCs/>
        </w:rPr>
        <w:tab/>
        <w:t xml:space="preserve">Commissioner </w:t>
      </w:r>
      <w:r w:rsidR="00772A0F">
        <w:rPr>
          <w:bCs/>
        </w:rPr>
        <w:t>B</w:t>
      </w:r>
      <w:r w:rsidR="00F91E84">
        <w:rPr>
          <w:bCs/>
        </w:rPr>
        <w:t>u</w:t>
      </w:r>
      <w:r w:rsidR="006D5E56">
        <w:rPr>
          <w:bCs/>
        </w:rPr>
        <w:t>rnett</w:t>
      </w:r>
      <w:r w:rsidR="00772A0F">
        <w:rPr>
          <w:bCs/>
        </w:rPr>
        <w:t xml:space="preserve"> </w:t>
      </w:r>
      <w:r>
        <w:rPr>
          <w:bCs/>
        </w:rPr>
        <w:t>seconded the motion, which passed with unanimous vote</w:t>
      </w:r>
    </w:p>
    <w:p w14:paraId="4EF31FFC" w14:textId="77777777" w:rsidR="00446F59" w:rsidRDefault="00446F59" w:rsidP="0034495C">
      <w:pPr>
        <w:spacing w:after="0" w:line="240" w:lineRule="auto"/>
        <w:ind w:left="720" w:hanging="720"/>
        <w:jc w:val="both"/>
        <w:rPr>
          <w:bCs/>
        </w:rPr>
      </w:pPr>
    </w:p>
    <w:p w14:paraId="7B9B3F05" w14:textId="39D76EAA" w:rsidR="00F91E84" w:rsidRDefault="00240390" w:rsidP="00772A0F">
      <w:pPr>
        <w:spacing w:after="0" w:line="240" w:lineRule="auto"/>
        <w:ind w:left="720" w:hanging="720"/>
        <w:jc w:val="both"/>
        <w:rPr>
          <w:b/>
        </w:rPr>
      </w:pPr>
      <w:r>
        <w:rPr>
          <w:b/>
        </w:rPr>
        <w:t>9</w:t>
      </w:r>
      <w:r w:rsidR="00446F59">
        <w:rPr>
          <w:b/>
        </w:rPr>
        <w:t>.</w:t>
      </w:r>
      <w:r w:rsidR="00C370E0">
        <w:rPr>
          <w:b/>
        </w:rPr>
        <w:tab/>
      </w:r>
      <w:r w:rsidR="00772A0F">
        <w:rPr>
          <w:b/>
        </w:rPr>
        <w:t xml:space="preserve">Discuss, Consider and </w:t>
      </w:r>
      <w:r w:rsidR="009E0373">
        <w:rPr>
          <w:b/>
        </w:rPr>
        <w:t>Take Possible Action on the purchase of three new police vehicles and the upfit equipment</w:t>
      </w:r>
    </w:p>
    <w:p w14:paraId="2FF9CD0D" w14:textId="77777777" w:rsidR="009E0373" w:rsidRDefault="009E0373" w:rsidP="00772A0F">
      <w:pPr>
        <w:spacing w:after="0" w:line="240" w:lineRule="auto"/>
        <w:ind w:left="720" w:hanging="720"/>
        <w:jc w:val="both"/>
        <w:rPr>
          <w:b/>
        </w:rPr>
      </w:pPr>
    </w:p>
    <w:p w14:paraId="2834E5CD" w14:textId="419E131D" w:rsidR="009E0373" w:rsidRPr="009E0373" w:rsidRDefault="009E0373" w:rsidP="00772A0F">
      <w:pPr>
        <w:spacing w:after="0" w:line="240" w:lineRule="auto"/>
        <w:ind w:left="720" w:hanging="720"/>
        <w:jc w:val="both"/>
        <w:rPr>
          <w:bCs/>
        </w:rPr>
      </w:pPr>
      <w:r>
        <w:rPr>
          <w:b/>
        </w:rPr>
        <w:tab/>
      </w:r>
      <w:r>
        <w:rPr>
          <w:bCs/>
        </w:rPr>
        <w:t>Chief Hodges presented three quotes obtained from multiple dealerships including the TX Smart Buy Contract #070M1</w:t>
      </w:r>
    </w:p>
    <w:p w14:paraId="51101FA0" w14:textId="77777777" w:rsidR="006D5E56" w:rsidRDefault="006D5E56" w:rsidP="00772A0F">
      <w:pPr>
        <w:spacing w:after="0" w:line="240" w:lineRule="auto"/>
        <w:ind w:left="720" w:hanging="720"/>
        <w:jc w:val="both"/>
        <w:rPr>
          <w:b/>
        </w:rPr>
      </w:pPr>
    </w:p>
    <w:p w14:paraId="19CA71D6" w14:textId="4552914C" w:rsidR="00EE0676" w:rsidRDefault="00EE0676" w:rsidP="00772A0F">
      <w:pPr>
        <w:spacing w:after="0" w:line="240" w:lineRule="auto"/>
        <w:ind w:left="720" w:hanging="720"/>
        <w:jc w:val="both"/>
        <w:rPr>
          <w:bCs/>
        </w:rPr>
      </w:pPr>
      <w:r>
        <w:rPr>
          <w:b/>
        </w:rPr>
        <w:tab/>
      </w:r>
      <w:r>
        <w:rPr>
          <w:bCs/>
        </w:rPr>
        <w:t>Commissioner Aydelott made the motion to</w:t>
      </w:r>
      <w:r w:rsidR="00F91E84">
        <w:rPr>
          <w:bCs/>
        </w:rPr>
        <w:t xml:space="preserve"> </w:t>
      </w:r>
      <w:r w:rsidR="009E0373">
        <w:rPr>
          <w:bCs/>
        </w:rPr>
        <w:t>approve the purchase of three Dodge Durango Police Pursuit Vehicles from John Hones Police Pursuit Vehicles for the total price of $175,956.00 with a separate cost not to exceed $5,000.00 to install the radio and camera systems</w:t>
      </w:r>
    </w:p>
    <w:p w14:paraId="0AF2CF32" w14:textId="77777777" w:rsidR="00EE0676" w:rsidRDefault="00EE0676" w:rsidP="00772A0F">
      <w:pPr>
        <w:spacing w:after="0" w:line="240" w:lineRule="auto"/>
        <w:ind w:left="720" w:hanging="720"/>
        <w:jc w:val="both"/>
        <w:rPr>
          <w:bCs/>
        </w:rPr>
      </w:pPr>
    </w:p>
    <w:p w14:paraId="3C97C07E" w14:textId="3820E7B9" w:rsidR="00EE0676" w:rsidRPr="00EE0676" w:rsidRDefault="00EE0676" w:rsidP="00772A0F">
      <w:pPr>
        <w:spacing w:after="0" w:line="240" w:lineRule="auto"/>
        <w:ind w:left="720" w:hanging="720"/>
        <w:jc w:val="both"/>
        <w:rPr>
          <w:bCs/>
        </w:rPr>
      </w:pPr>
      <w:r>
        <w:rPr>
          <w:bCs/>
        </w:rPr>
        <w:tab/>
        <w:t>Commissioner Fraticelli seconded the motion, which passed with a unanimous vote</w:t>
      </w:r>
    </w:p>
    <w:p w14:paraId="389E52EE" w14:textId="77777777" w:rsidR="00C370E0" w:rsidRDefault="00C370E0" w:rsidP="00C370E0">
      <w:pPr>
        <w:spacing w:after="0" w:line="240" w:lineRule="auto"/>
        <w:ind w:left="720" w:hanging="720"/>
        <w:jc w:val="both"/>
        <w:rPr>
          <w:bCs/>
        </w:rPr>
      </w:pPr>
    </w:p>
    <w:p w14:paraId="31357E60" w14:textId="0057B0EA" w:rsidR="00666A05" w:rsidRDefault="00C370E0" w:rsidP="00666A05">
      <w:pPr>
        <w:spacing w:after="0" w:line="240" w:lineRule="auto"/>
        <w:ind w:left="720" w:hanging="720"/>
        <w:jc w:val="both"/>
        <w:rPr>
          <w:b/>
        </w:rPr>
      </w:pPr>
      <w:r>
        <w:rPr>
          <w:b/>
        </w:rPr>
        <w:t>10.</w:t>
      </w:r>
      <w:r>
        <w:rPr>
          <w:b/>
        </w:rPr>
        <w:tab/>
      </w:r>
      <w:r w:rsidR="00666A05">
        <w:rPr>
          <w:b/>
        </w:rPr>
        <w:t xml:space="preserve">Discuss, Consider and Take Possible Action </w:t>
      </w:r>
      <w:r w:rsidR="009E0373">
        <w:rPr>
          <w:b/>
        </w:rPr>
        <w:t>on the hiring of a collection agency for delinquent ambulance billing</w:t>
      </w:r>
    </w:p>
    <w:p w14:paraId="7F0397E9" w14:textId="77777777" w:rsidR="009B6D32" w:rsidRDefault="009B6D32" w:rsidP="00666A05">
      <w:pPr>
        <w:spacing w:after="0" w:line="240" w:lineRule="auto"/>
        <w:ind w:left="720" w:hanging="720"/>
        <w:jc w:val="both"/>
        <w:rPr>
          <w:b/>
        </w:rPr>
      </w:pPr>
    </w:p>
    <w:p w14:paraId="22BD5AA6" w14:textId="1E46470D" w:rsidR="009B6D32" w:rsidRDefault="009B6D32" w:rsidP="00666A05">
      <w:pPr>
        <w:spacing w:after="0" w:line="240" w:lineRule="auto"/>
        <w:ind w:left="720" w:hanging="720"/>
        <w:jc w:val="both"/>
        <w:rPr>
          <w:bCs/>
        </w:rPr>
      </w:pPr>
      <w:r>
        <w:rPr>
          <w:b/>
        </w:rPr>
        <w:tab/>
      </w:r>
      <w:r>
        <w:rPr>
          <w:bCs/>
        </w:rPr>
        <w:t>City Manager Kennon advised the Commission previously approve the hiring of Emergicon to conduct the initial ambulance billing.  After Emergicon has exhausted their method of collection, 180 days of no activity, the bill would be turned over to a Collection Agency for further attempts.  Also, our previous billing agency, Change Healthcare (Optum) will cease to work on our behalf on December 31, 2024.  At that time any remaining accounts receivable can be turned over to a collection agency for further processing.  He advised staff obtained three quotes for the delinquent ambulance billing collections:</w:t>
      </w:r>
    </w:p>
    <w:p w14:paraId="22A84E80" w14:textId="0215AAF6" w:rsidR="009B6D32" w:rsidRPr="009B6D32" w:rsidRDefault="009B6D32" w:rsidP="00666A05">
      <w:pPr>
        <w:spacing w:after="0" w:line="240" w:lineRule="auto"/>
        <w:ind w:left="720" w:hanging="720"/>
        <w:jc w:val="both"/>
        <w:rPr>
          <w:bCs/>
        </w:rPr>
      </w:pPr>
      <w:r>
        <w:rPr>
          <w:bCs/>
        </w:rPr>
        <w:tab/>
        <w:t>MVBA LLC, Data Search, Republic Recovery Services</w:t>
      </w:r>
    </w:p>
    <w:p w14:paraId="3FEB4926" w14:textId="77777777" w:rsidR="00337B18" w:rsidRDefault="00337B18" w:rsidP="00666A05">
      <w:pPr>
        <w:spacing w:after="0" w:line="240" w:lineRule="auto"/>
        <w:ind w:left="720" w:hanging="720"/>
        <w:jc w:val="both"/>
        <w:rPr>
          <w:b/>
        </w:rPr>
      </w:pPr>
    </w:p>
    <w:p w14:paraId="20B626C5" w14:textId="6F506B53" w:rsidR="00666A05" w:rsidRDefault="00666A05" w:rsidP="00666A05">
      <w:pPr>
        <w:spacing w:after="0" w:line="240" w:lineRule="auto"/>
        <w:ind w:left="720" w:hanging="720"/>
        <w:jc w:val="both"/>
        <w:rPr>
          <w:bCs/>
        </w:rPr>
      </w:pPr>
      <w:r>
        <w:rPr>
          <w:b/>
        </w:rPr>
        <w:tab/>
      </w:r>
      <w:r>
        <w:rPr>
          <w:bCs/>
        </w:rPr>
        <w:t xml:space="preserve">Commissioner </w:t>
      </w:r>
      <w:r w:rsidR="009B6D32">
        <w:rPr>
          <w:bCs/>
        </w:rPr>
        <w:t>Fraticelli</w:t>
      </w:r>
      <w:r w:rsidR="00F91E84">
        <w:rPr>
          <w:bCs/>
        </w:rPr>
        <w:t xml:space="preserve"> made the motion to </w:t>
      </w:r>
      <w:r w:rsidR="009B6D32">
        <w:rPr>
          <w:bCs/>
        </w:rPr>
        <w:t>hire MBVA, LLC for the collection of delinquent ambulance billing</w:t>
      </w:r>
    </w:p>
    <w:p w14:paraId="35290E88" w14:textId="77777777" w:rsidR="00666A05" w:rsidRDefault="00666A05" w:rsidP="00666A05">
      <w:pPr>
        <w:spacing w:after="0" w:line="240" w:lineRule="auto"/>
        <w:ind w:left="720" w:hanging="720"/>
        <w:jc w:val="both"/>
        <w:rPr>
          <w:bCs/>
        </w:rPr>
      </w:pPr>
    </w:p>
    <w:p w14:paraId="6126CA75" w14:textId="47272CC3" w:rsidR="00666A05" w:rsidRDefault="00666A05" w:rsidP="00666A05">
      <w:pPr>
        <w:spacing w:after="0" w:line="240" w:lineRule="auto"/>
        <w:ind w:left="720" w:hanging="720"/>
        <w:jc w:val="both"/>
        <w:rPr>
          <w:bCs/>
        </w:rPr>
      </w:pPr>
      <w:r>
        <w:rPr>
          <w:bCs/>
        </w:rPr>
        <w:tab/>
        <w:t xml:space="preserve">Commissioner </w:t>
      </w:r>
      <w:r w:rsidR="00F91E84">
        <w:rPr>
          <w:bCs/>
        </w:rPr>
        <w:t>Bu</w:t>
      </w:r>
      <w:r w:rsidR="008A4A28">
        <w:rPr>
          <w:bCs/>
        </w:rPr>
        <w:t>esing</w:t>
      </w:r>
      <w:r>
        <w:rPr>
          <w:bCs/>
        </w:rPr>
        <w:t xml:space="preserve"> seconded the motion, which passed with a unanimous vote</w:t>
      </w:r>
    </w:p>
    <w:p w14:paraId="321068AD" w14:textId="77777777" w:rsidR="00F91E84" w:rsidRDefault="00F91E84" w:rsidP="00666A05">
      <w:pPr>
        <w:spacing w:after="0" w:line="240" w:lineRule="auto"/>
        <w:ind w:left="720" w:hanging="720"/>
        <w:jc w:val="both"/>
        <w:rPr>
          <w:bCs/>
        </w:rPr>
      </w:pPr>
    </w:p>
    <w:p w14:paraId="5575B997" w14:textId="2F390C3B" w:rsidR="008A4A28" w:rsidRDefault="00337B18" w:rsidP="00F82B75">
      <w:pPr>
        <w:spacing w:after="0" w:line="240" w:lineRule="auto"/>
        <w:ind w:left="720" w:hanging="720"/>
        <w:jc w:val="both"/>
        <w:rPr>
          <w:b/>
        </w:rPr>
      </w:pPr>
      <w:r>
        <w:rPr>
          <w:b/>
        </w:rPr>
        <w:t>11</w:t>
      </w:r>
      <w:r w:rsidR="00B42201">
        <w:rPr>
          <w:b/>
        </w:rPr>
        <w:t>.</w:t>
      </w:r>
      <w:r w:rsidR="00B42201">
        <w:rPr>
          <w:b/>
        </w:rPr>
        <w:tab/>
      </w:r>
      <w:r w:rsidR="008A4A28">
        <w:rPr>
          <w:b/>
        </w:rPr>
        <w:t>Discuss, Consider and Take Possible Action on the approval to raise current rates and the minimum rate base at the Transfer Station</w:t>
      </w:r>
    </w:p>
    <w:p w14:paraId="4E837802" w14:textId="77777777" w:rsidR="008A4A28" w:rsidRDefault="008A4A28" w:rsidP="00F82B75">
      <w:pPr>
        <w:spacing w:after="0" w:line="240" w:lineRule="auto"/>
        <w:ind w:left="720" w:hanging="720"/>
        <w:jc w:val="both"/>
        <w:rPr>
          <w:b/>
        </w:rPr>
      </w:pPr>
    </w:p>
    <w:p w14:paraId="2086A508" w14:textId="0406DDD2" w:rsidR="008A4A28" w:rsidRDefault="008A4A28" w:rsidP="00F82B75">
      <w:pPr>
        <w:spacing w:after="0" w:line="240" w:lineRule="auto"/>
        <w:ind w:left="720" w:hanging="720"/>
        <w:jc w:val="both"/>
        <w:rPr>
          <w:bCs/>
        </w:rPr>
      </w:pPr>
      <w:r>
        <w:rPr>
          <w:b/>
        </w:rPr>
        <w:tab/>
      </w:r>
      <w:r>
        <w:rPr>
          <w:bCs/>
        </w:rPr>
        <w:t>Public Works Director Craighead advised the City of Vernon has recently reclaimed operation of the Transfer Station.  After evaluating our current rates as compared to our current costs of operation, it is obvious that we are currently looking at a deficit for yearly operation.  Craighead advised he had researched rates in the North Central Texas area and had compiled a predictive income/deficit forecast based on the current operation at this location so far, and presented those findings for review by the Commission</w:t>
      </w:r>
    </w:p>
    <w:p w14:paraId="287FF9B8" w14:textId="77777777" w:rsidR="008A4A28" w:rsidRDefault="008A4A28" w:rsidP="00F82B75">
      <w:pPr>
        <w:spacing w:after="0" w:line="240" w:lineRule="auto"/>
        <w:ind w:left="720" w:hanging="720"/>
        <w:jc w:val="both"/>
        <w:rPr>
          <w:bCs/>
        </w:rPr>
      </w:pPr>
    </w:p>
    <w:p w14:paraId="03E66E03" w14:textId="11338A5D" w:rsidR="008A4A28" w:rsidRDefault="008A4A28" w:rsidP="00F82B75">
      <w:pPr>
        <w:spacing w:after="0" w:line="240" w:lineRule="auto"/>
        <w:ind w:left="720" w:hanging="720"/>
        <w:jc w:val="both"/>
        <w:rPr>
          <w:bCs/>
        </w:rPr>
      </w:pPr>
      <w:r>
        <w:rPr>
          <w:bCs/>
        </w:rPr>
        <w:tab/>
        <w:t>Commissioner Aydelott made the motion to approve a rate change to $83.37 per ton for all MSW and C/D waste accepted at the City of Vernon Transfer Station, and a minimum rate to be set at $10.00 for all amounts of waste less than or equal to 240 pounds.</w:t>
      </w:r>
    </w:p>
    <w:p w14:paraId="6F68C951" w14:textId="77777777" w:rsidR="008A4A28" w:rsidRDefault="008A4A28" w:rsidP="00F82B75">
      <w:pPr>
        <w:spacing w:after="0" w:line="240" w:lineRule="auto"/>
        <w:ind w:left="720" w:hanging="720"/>
        <w:jc w:val="both"/>
        <w:rPr>
          <w:bCs/>
        </w:rPr>
      </w:pPr>
    </w:p>
    <w:p w14:paraId="7757F17C" w14:textId="196758F6" w:rsidR="008A4A28" w:rsidRPr="008A4A28" w:rsidRDefault="008A4A28" w:rsidP="00F82B75">
      <w:pPr>
        <w:spacing w:after="0" w:line="240" w:lineRule="auto"/>
        <w:ind w:left="720" w:hanging="720"/>
        <w:jc w:val="both"/>
        <w:rPr>
          <w:bCs/>
          <w:u w:val="single"/>
        </w:rPr>
      </w:pPr>
      <w:r>
        <w:rPr>
          <w:bCs/>
        </w:rPr>
        <w:tab/>
        <w:t>Commissioner Burnett seconded the motion, which passed with a unanimous vote</w:t>
      </w:r>
    </w:p>
    <w:p w14:paraId="44AB9707" w14:textId="77777777" w:rsidR="008A4A28" w:rsidRDefault="008A4A28" w:rsidP="00F82B75">
      <w:pPr>
        <w:spacing w:after="0" w:line="240" w:lineRule="auto"/>
        <w:ind w:left="720" w:hanging="720"/>
        <w:jc w:val="both"/>
        <w:rPr>
          <w:b/>
        </w:rPr>
      </w:pPr>
    </w:p>
    <w:p w14:paraId="1BECC05C" w14:textId="7FFBC02F" w:rsidR="00E51E53" w:rsidRPr="00F82B75" w:rsidRDefault="008A4A28" w:rsidP="00F82B75">
      <w:pPr>
        <w:spacing w:after="0" w:line="240" w:lineRule="auto"/>
        <w:ind w:left="720" w:hanging="720"/>
        <w:jc w:val="both"/>
        <w:rPr>
          <w:bCs/>
        </w:rPr>
      </w:pPr>
      <w:r>
        <w:rPr>
          <w:b/>
        </w:rPr>
        <w:t>12.</w:t>
      </w:r>
      <w:r>
        <w:rPr>
          <w:b/>
        </w:rPr>
        <w:tab/>
      </w:r>
      <w:r w:rsidR="00E51E53">
        <w:rPr>
          <w:b/>
        </w:rPr>
        <w:t>Adjourn</w:t>
      </w:r>
    </w:p>
    <w:p w14:paraId="78668EBB" w14:textId="77777777" w:rsidR="00E51E53" w:rsidRDefault="00E51E53" w:rsidP="00472DFA">
      <w:pPr>
        <w:spacing w:after="0" w:line="240" w:lineRule="auto"/>
        <w:ind w:left="720" w:hanging="720"/>
        <w:jc w:val="both"/>
        <w:rPr>
          <w:b/>
        </w:rPr>
      </w:pPr>
    </w:p>
    <w:p w14:paraId="3E2ADFA4" w14:textId="6F85C0FB" w:rsidR="00E51E53" w:rsidRDefault="00E51E53" w:rsidP="00472DFA">
      <w:pPr>
        <w:spacing w:after="0" w:line="240" w:lineRule="auto"/>
        <w:ind w:left="720" w:hanging="720"/>
        <w:jc w:val="both"/>
        <w:rPr>
          <w:bCs/>
        </w:rPr>
      </w:pPr>
      <w:r>
        <w:rPr>
          <w:b/>
        </w:rPr>
        <w:tab/>
      </w:r>
      <w:r>
        <w:rPr>
          <w:bCs/>
        </w:rPr>
        <w:t xml:space="preserve">Commissioner </w:t>
      </w:r>
      <w:r w:rsidR="00337B18">
        <w:rPr>
          <w:bCs/>
        </w:rPr>
        <w:t>Fraticelli</w:t>
      </w:r>
      <w:r>
        <w:rPr>
          <w:bCs/>
        </w:rPr>
        <w:t xml:space="preserve"> made the motion to adjourn the Regular Meeting at</w:t>
      </w:r>
      <w:r w:rsidR="000D36C9">
        <w:rPr>
          <w:bCs/>
        </w:rPr>
        <w:t xml:space="preserve"> </w:t>
      </w:r>
      <w:r w:rsidR="008A4A28">
        <w:rPr>
          <w:bCs/>
        </w:rPr>
        <w:t>8:54</w:t>
      </w:r>
      <w:r w:rsidR="000D36C9">
        <w:rPr>
          <w:bCs/>
        </w:rPr>
        <w:t xml:space="preserve"> </w:t>
      </w:r>
      <w:r>
        <w:rPr>
          <w:bCs/>
        </w:rPr>
        <w:t>pm</w:t>
      </w:r>
    </w:p>
    <w:p w14:paraId="374B1CDB" w14:textId="77777777" w:rsidR="00E51E53" w:rsidRDefault="00E51E53" w:rsidP="00472DFA">
      <w:pPr>
        <w:spacing w:after="0" w:line="240" w:lineRule="auto"/>
        <w:ind w:left="720" w:hanging="720"/>
        <w:jc w:val="both"/>
        <w:rPr>
          <w:bCs/>
        </w:rPr>
      </w:pPr>
    </w:p>
    <w:p w14:paraId="03B1961E" w14:textId="4EB42868" w:rsidR="00E51E53" w:rsidRDefault="00E51E53" w:rsidP="00472DFA">
      <w:pPr>
        <w:spacing w:after="0" w:line="240" w:lineRule="auto"/>
        <w:ind w:left="720" w:hanging="720"/>
        <w:jc w:val="both"/>
        <w:rPr>
          <w:bCs/>
        </w:rPr>
      </w:pPr>
      <w:r>
        <w:rPr>
          <w:bCs/>
        </w:rPr>
        <w:tab/>
        <w:t xml:space="preserve">Commissioner </w:t>
      </w:r>
      <w:r w:rsidR="008A4A28">
        <w:rPr>
          <w:bCs/>
        </w:rPr>
        <w:t>Aydelott</w:t>
      </w:r>
      <w:r>
        <w:rPr>
          <w:bCs/>
        </w:rPr>
        <w:t xml:space="preserve"> seconded the motion, which passed with a unanimous vote</w:t>
      </w:r>
    </w:p>
    <w:p w14:paraId="1C116539" w14:textId="77777777" w:rsidR="00E51E53" w:rsidRDefault="00E51E53" w:rsidP="00472DFA">
      <w:pPr>
        <w:spacing w:after="0" w:line="240" w:lineRule="auto"/>
        <w:ind w:left="720" w:hanging="720"/>
        <w:jc w:val="both"/>
        <w:rPr>
          <w:bCs/>
        </w:rPr>
      </w:pPr>
    </w:p>
    <w:p w14:paraId="24A66798" w14:textId="77777777" w:rsidR="00F07128" w:rsidRDefault="00F07128" w:rsidP="00472DFA">
      <w:pPr>
        <w:spacing w:after="0" w:line="240" w:lineRule="auto"/>
        <w:ind w:left="720" w:hanging="720"/>
        <w:jc w:val="both"/>
        <w:rPr>
          <w:bCs/>
        </w:rPr>
      </w:pPr>
    </w:p>
    <w:p w14:paraId="37960FC8" w14:textId="77777777" w:rsidR="00F07128" w:rsidRPr="00E51E53" w:rsidRDefault="00F07128" w:rsidP="00472DFA">
      <w:pPr>
        <w:spacing w:after="0" w:line="240" w:lineRule="auto"/>
        <w:ind w:left="720" w:hanging="720"/>
        <w:jc w:val="both"/>
        <w:rPr>
          <w:bCs/>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5F4EE9">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87C27" w14:textId="77777777" w:rsidR="00DD56A0" w:rsidRDefault="00DD56A0" w:rsidP="00A50111">
      <w:pPr>
        <w:spacing w:after="0" w:line="240" w:lineRule="auto"/>
      </w:pPr>
      <w:r>
        <w:separator/>
      </w:r>
    </w:p>
  </w:endnote>
  <w:endnote w:type="continuationSeparator" w:id="0">
    <w:p w14:paraId="7585E76E" w14:textId="77777777" w:rsidR="00DD56A0" w:rsidRDefault="00DD56A0"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97A94" w14:textId="083AC133" w:rsidR="00DF31C5"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0D1C39">
      <w:rPr>
        <w:rFonts w:asciiTheme="majorHAnsi" w:eastAsiaTheme="majorEastAsia" w:hAnsiTheme="majorHAnsi" w:cstheme="majorBidi"/>
      </w:rPr>
      <w:t>1</w:t>
    </w:r>
    <w:r w:rsidR="004331BB">
      <w:rPr>
        <w:rFonts w:asciiTheme="majorHAnsi" w:eastAsiaTheme="majorEastAsia" w:hAnsiTheme="majorHAnsi" w:cstheme="majorBidi"/>
      </w:rPr>
      <w:t>1</w:t>
    </w:r>
    <w:r w:rsidR="002600C6">
      <w:rPr>
        <w:rFonts w:asciiTheme="majorHAnsi" w:eastAsiaTheme="majorEastAsia" w:hAnsiTheme="majorHAnsi" w:cstheme="majorBidi"/>
      </w:rPr>
      <w:t>/</w:t>
    </w:r>
    <w:r w:rsidR="004331BB">
      <w:rPr>
        <w:rFonts w:asciiTheme="majorHAnsi" w:eastAsiaTheme="majorEastAsia" w:hAnsiTheme="majorHAnsi" w:cstheme="majorBidi"/>
      </w:rPr>
      <w:t>19</w:t>
    </w:r>
    <w:r w:rsidR="00DF31C5">
      <w:rPr>
        <w:rFonts w:asciiTheme="majorHAnsi" w:eastAsiaTheme="majorEastAsia" w:hAnsiTheme="majorHAnsi" w:cstheme="majorBidi"/>
      </w:rPr>
      <w:t>/2024</w:t>
    </w:r>
  </w:p>
  <w:p w14:paraId="6E6AFCE5" w14:textId="3CCBADDB"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62593" w14:textId="77777777" w:rsidR="00DD56A0" w:rsidRDefault="00DD56A0" w:rsidP="00A50111">
      <w:pPr>
        <w:spacing w:after="0" w:line="240" w:lineRule="auto"/>
      </w:pPr>
      <w:r>
        <w:separator/>
      </w:r>
    </w:p>
  </w:footnote>
  <w:footnote w:type="continuationSeparator" w:id="0">
    <w:p w14:paraId="0B23EA39" w14:textId="77777777" w:rsidR="00DD56A0" w:rsidRDefault="00DD56A0"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7"/>
  </w:num>
  <w:num w:numId="2" w16cid:durableId="1624799352">
    <w:abstractNumId w:val="3"/>
  </w:num>
  <w:num w:numId="3" w16cid:durableId="759837899">
    <w:abstractNumId w:val="0"/>
  </w:num>
  <w:num w:numId="4" w16cid:durableId="243688681">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2"/>
  </w:num>
  <w:num w:numId="7" w16cid:durableId="244074027">
    <w:abstractNumId w:val="1"/>
  </w:num>
  <w:num w:numId="8" w16cid:durableId="1263614281">
    <w:abstractNumId w:val="4"/>
  </w:num>
  <w:num w:numId="9" w16cid:durableId="58137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0684B"/>
    <w:rsid w:val="00010B8E"/>
    <w:rsid w:val="00011005"/>
    <w:rsid w:val="0001137F"/>
    <w:rsid w:val="0001297F"/>
    <w:rsid w:val="00012FF3"/>
    <w:rsid w:val="0001668D"/>
    <w:rsid w:val="00016C52"/>
    <w:rsid w:val="00020F29"/>
    <w:rsid w:val="00022E26"/>
    <w:rsid w:val="00022EA8"/>
    <w:rsid w:val="00027C31"/>
    <w:rsid w:val="00030D9F"/>
    <w:rsid w:val="00031833"/>
    <w:rsid w:val="00037105"/>
    <w:rsid w:val="000418AB"/>
    <w:rsid w:val="000451EF"/>
    <w:rsid w:val="00046C9D"/>
    <w:rsid w:val="00051CC9"/>
    <w:rsid w:val="00052287"/>
    <w:rsid w:val="0005364A"/>
    <w:rsid w:val="00054C43"/>
    <w:rsid w:val="00054DD5"/>
    <w:rsid w:val="00062139"/>
    <w:rsid w:val="00067DD8"/>
    <w:rsid w:val="000718D0"/>
    <w:rsid w:val="0007619D"/>
    <w:rsid w:val="00076B7E"/>
    <w:rsid w:val="00077496"/>
    <w:rsid w:val="0008136C"/>
    <w:rsid w:val="00082268"/>
    <w:rsid w:val="00082E49"/>
    <w:rsid w:val="00087F36"/>
    <w:rsid w:val="000971D9"/>
    <w:rsid w:val="000A0DB6"/>
    <w:rsid w:val="000A2564"/>
    <w:rsid w:val="000A4C24"/>
    <w:rsid w:val="000A4D00"/>
    <w:rsid w:val="000A5B8F"/>
    <w:rsid w:val="000B5A79"/>
    <w:rsid w:val="000B5F94"/>
    <w:rsid w:val="000C37CD"/>
    <w:rsid w:val="000C6D90"/>
    <w:rsid w:val="000C7759"/>
    <w:rsid w:val="000D133E"/>
    <w:rsid w:val="000D1C39"/>
    <w:rsid w:val="000D3319"/>
    <w:rsid w:val="000D36C9"/>
    <w:rsid w:val="000D43FB"/>
    <w:rsid w:val="000E3845"/>
    <w:rsid w:val="000F1AD7"/>
    <w:rsid w:val="000F2730"/>
    <w:rsid w:val="000F28FD"/>
    <w:rsid w:val="00100E0B"/>
    <w:rsid w:val="00101B73"/>
    <w:rsid w:val="00102EB3"/>
    <w:rsid w:val="00103A3A"/>
    <w:rsid w:val="001078DF"/>
    <w:rsid w:val="00107ACF"/>
    <w:rsid w:val="0011380F"/>
    <w:rsid w:val="00113DEF"/>
    <w:rsid w:val="00114FEF"/>
    <w:rsid w:val="00116476"/>
    <w:rsid w:val="001214FF"/>
    <w:rsid w:val="001218AD"/>
    <w:rsid w:val="00121935"/>
    <w:rsid w:val="00130C18"/>
    <w:rsid w:val="00130EC2"/>
    <w:rsid w:val="00134213"/>
    <w:rsid w:val="00135200"/>
    <w:rsid w:val="00135DA9"/>
    <w:rsid w:val="00141C7F"/>
    <w:rsid w:val="00146777"/>
    <w:rsid w:val="001509A4"/>
    <w:rsid w:val="00155F44"/>
    <w:rsid w:val="00167162"/>
    <w:rsid w:val="00173520"/>
    <w:rsid w:val="00174D18"/>
    <w:rsid w:val="001753DE"/>
    <w:rsid w:val="00175CF1"/>
    <w:rsid w:val="00177BD6"/>
    <w:rsid w:val="00177F9E"/>
    <w:rsid w:val="001815BF"/>
    <w:rsid w:val="001816FA"/>
    <w:rsid w:val="00183017"/>
    <w:rsid w:val="00186307"/>
    <w:rsid w:val="001931F6"/>
    <w:rsid w:val="001943DE"/>
    <w:rsid w:val="00195101"/>
    <w:rsid w:val="00195F57"/>
    <w:rsid w:val="001A00ED"/>
    <w:rsid w:val="001A282F"/>
    <w:rsid w:val="001B0D26"/>
    <w:rsid w:val="001B2949"/>
    <w:rsid w:val="001B4081"/>
    <w:rsid w:val="001B4F04"/>
    <w:rsid w:val="001B743B"/>
    <w:rsid w:val="001C15D7"/>
    <w:rsid w:val="001D289A"/>
    <w:rsid w:val="001D33B3"/>
    <w:rsid w:val="001D3D0F"/>
    <w:rsid w:val="001D48E9"/>
    <w:rsid w:val="001D55FE"/>
    <w:rsid w:val="001D5BFB"/>
    <w:rsid w:val="001D5C7D"/>
    <w:rsid w:val="001D672D"/>
    <w:rsid w:val="001D7961"/>
    <w:rsid w:val="001E0ECF"/>
    <w:rsid w:val="001E3348"/>
    <w:rsid w:val="001E36EF"/>
    <w:rsid w:val="001E5B8C"/>
    <w:rsid w:val="001F04B3"/>
    <w:rsid w:val="001F0793"/>
    <w:rsid w:val="001F5100"/>
    <w:rsid w:val="00207DDF"/>
    <w:rsid w:val="00212AEE"/>
    <w:rsid w:val="0021579B"/>
    <w:rsid w:val="0022235D"/>
    <w:rsid w:val="002225B9"/>
    <w:rsid w:val="002230C8"/>
    <w:rsid w:val="00230E19"/>
    <w:rsid w:val="00231557"/>
    <w:rsid w:val="00231D8E"/>
    <w:rsid w:val="00234ABF"/>
    <w:rsid w:val="00240390"/>
    <w:rsid w:val="002415EB"/>
    <w:rsid w:val="002416D1"/>
    <w:rsid w:val="0024715C"/>
    <w:rsid w:val="00252D1C"/>
    <w:rsid w:val="002600C6"/>
    <w:rsid w:val="00265CCA"/>
    <w:rsid w:val="002670F3"/>
    <w:rsid w:val="00270730"/>
    <w:rsid w:val="00272913"/>
    <w:rsid w:val="00281198"/>
    <w:rsid w:val="00281F42"/>
    <w:rsid w:val="00285C16"/>
    <w:rsid w:val="00291804"/>
    <w:rsid w:val="002918BA"/>
    <w:rsid w:val="00292FBB"/>
    <w:rsid w:val="00295FA1"/>
    <w:rsid w:val="00296F4A"/>
    <w:rsid w:val="00297C8F"/>
    <w:rsid w:val="002A1AFE"/>
    <w:rsid w:val="002A3307"/>
    <w:rsid w:val="002A3BBE"/>
    <w:rsid w:val="002A5FF7"/>
    <w:rsid w:val="002B085B"/>
    <w:rsid w:val="002B12DD"/>
    <w:rsid w:val="002B1CD5"/>
    <w:rsid w:val="002B1D43"/>
    <w:rsid w:val="002C2F78"/>
    <w:rsid w:val="002C6600"/>
    <w:rsid w:val="002C7A2B"/>
    <w:rsid w:val="002D0C7F"/>
    <w:rsid w:val="002D1138"/>
    <w:rsid w:val="002D1C33"/>
    <w:rsid w:val="002D21CE"/>
    <w:rsid w:val="002D5121"/>
    <w:rsid w:val="002D5CFF"/>
    <w:rsid w:val="002E0069"/>
    <w:rsid w:val="002E22A1"/>
    <w:rsid w:val="002E3FA6"/>
    <w:rsid w:val="002E47BD"/>
    <w:rsid w:val="002E4DA3"/>
    <w:rsid w:val="002E7AEE"/>
    <w:rsid w:val="002F0707"/>
    <w:rsid w:val="002F41B5"/>
    <w:rsid w:val="002F5730"/>
    <w:rsid w:val="002F6ABD"/>
    <w:rsid w:val="0030150E"/>
    <w:rsid w:val="00302256"/>
    <w:rsid w:val="003074E3"/>
    <w:rsid w:val="00311E85"/>
    <w:rsid w:val="0031214B"/>
    <w:rsid w:val="003137E5"/>
    <w:rsid w:val="003141BD"/>
    <w:rsid w:val="003219D4"/>
    <w:rsid w:val="00323BAA"/>
    <w:rsid w:val="00323EF1"/>
    <w:rsid w:val="0032579C"/>
    <w:rsid w:val="00326032"/>
    <w:rsid w:val="003265BF"/>
    <w:rsid w:val="00326C54"/>
    <w:rsid w:val="00331ED2"/>
    <w:rsid w:val="00333107"/>
    <w:rsid w:val="0033425D"/>
    <w:rsid w:val="00335D9B"/>
    <w:rsid w:val="00336803"/>
    <w:rsid w:val="00337B18"/>
    <w:rsid w:val="0034304F"/>
    <w:rsid w:val="0034495C"/>
    <w:rsid w:val="00345BA3"/>
    <w:rsid w:val="00345F63"/>
    <w:rsid w:val="00346491"/>
    <w:rsid w:val="0035529D"/>
    <w:rsid w:val="0035708B"/>
    <w:rsid w:val="00357AB7"/>
    <w:rsid w:val="00357EBF"/>
    <w:rsid w:val="0036039B"/>
    <w:rsid w:val="00360C7C"/>
    <w:rsid w:val="00360D93"/>
    <w:rsid w:val="00374188"/>
    <w:rsid w:val="00380A34"/>
    <w:rsid w:val="0038406F"/>
    <w:rsid w:val="00384EA3"/>
    <w:rsid w:val="003872C2"/>
    <w:rsid w:val="00397F36"/>
    <w:rsid w:val="003A0FD9"/>
    <w:rsid w:val="003A71A3"/>
    <w:rsid w:val="003B047B"/>
    <w:rsid w:val="003B1741"/>
    <w:rsid w:val="003B4A24"/>
    <w:rsid w:val="003B4E14"/>
    <w:rsid w:val="003C4B7E"/>
    <w:rsid w:val="003C5149"/>
    <w:rsid w:val="003C662C"/>
    <w:rsid w:val="003D0A32"/>
    <w:rsid w:val="003D3823"/>
    <w:rsid w:val="003D3845"/>
    <w:rsid w:val="003D7BEA"/>
    <w:rsid w:val="003E2124"/>
    <w:rsid w:val="003E382A"/>
    <w:rsid w:val="003E7208"/>
    <w:rsid w:val="003F04F9"/>
    <w:rsid w:val="003F1B8F"/>
    <w:rsid w:val="003F384F"/>
    <w:rsid w:val="003F3FB0"/>
    <w:rsid w:val="003F5EAC"/>
    <w:rsid w:val="004002C1"/>
    <w:rsid w:val="0040329C"/>
    <w:rsid w:val="004032A7"/>
    <w:rsid w:val="00406C30"/>
    <w:rsid w:val="004123D3"/>
    <w:rsid w:val="004123ED"/>
    <w:rsid w:val="00413E8D"/>
    <w:rsid w:val="00414C03"/>
    <w:rsid w:val="00422884"/>
    <w:rsid w:val="00432193"/>
    <w:rsid w:val="0043238E"/>
    <w:rsid w:val="004331BB"/>
    <w:rsid w:val="00440CAE"/>
    <w:rsid w:val="0044299D"/>
    <w:rsid w:val="00442A93"/>
    <w:rsid w:val="00446CB2"/>
    <w:rsid w:val="00446F59"/>
    <w:rsid w:val="00452DED"/>
    <w:rsid w:val="00453007"/>
    <w:rsid w:val="00460A03"/>
    <w:rsid w:val="00462539"/>
    <w:rsid w:val="0046524C"/>
    <w:rsid w:val="00470EC5"/>
    <w:rsid w:val="0047114A"/>
    <w:rsid w:val="00472DFA"/>
    <w:rsid w:val="00474C47"/>
    <w:rsid w:val="004754FC"/>
    <w:rsid w:val="00475CE9"/>
    <w:rsid w:val="004764ED"/>
    <w:rsid w:val="004826B3"/>
    <w:rsid w:val="00490353"/>
    <w:rsid w:val="00497983"/>
    <w:rsid w:val="004A401F"/>
    <w:rsid w:val="004A55B3"/>
    <w:rsid w:val="004B1D61"/>
    <w:rsid w:val="004B35D5"/>
    <w:rsid w:val="004B4320"/>
    <w:rsid w:val="004B5A80"/>
    <w:rsid w:val="004B76E8"/>
    <w:rsid w:val="004C0EF1"/>
    <w:rsid w:val="004C3559"/>
    <w:rsid w:val="004C6A67"/>
    <w:rsid w:val="004C71CF"/>
    <w:rsid w:val="004D0934"/>
    <w:rsid w:val="004D197B"/>
    <w:rsid w:val="004D2804"/>
    <w:rsid w:val="004D33C5"/>
    <w:rsid w:val="004D42A6"/>
    <w:rsid w:val="004D60EE"/>
    <w:rsid w:val="004D6377"/>
    <w:rsid w:val="004D7BE0"/>
    <w:rsid w:val="004E53A9"/>
    <w:rsid w:val="004E751F"/>
    <w:rsid w:val="004F129D"/>
    <w:rsid w:val="004F51A1"/>
    <w:rsid w:val="004F53BB"/>
    <w:rsid w:val="00501127"/>
    <w:rsid w:val="00506D01"/>
    <w:rsid w:val="00507543"/>
    <w:rsid w:val="00507C7D"/>
    <w:rsid w:val="00507D7E"/>
    <w:rsid w:val="005110BD"/>
    <w:rsid w:val="0051116D"/>
    <w:rsid w:val="00512E86"/>
    <w:rsid w:val="00516A99"/>
    <w:rsid w:val="005200FC"/>
    <w:rsid w:val="00521FA9"/>
    <w:rsid w:val="00522DBE"/>
    <w:rsid w:val="005240A3"/>
    <w:rsid w:val="005246F3"/>
    <w:rsid w:val="00525588"/>
    <w:rsid w:val="00525FAB"/>
    <w:rsid w:val="00526139"/>
    <w:rsid w:val="00527D7A"/>
    <w:rsid w:val="00532062"/>
    <w:rsid w:val="005335A5"/>
    <w:rsid w:val="00534941"/>
    <w:rsid w:val="005409A4"/>
    <w:rsid w:val="00550823"/>
    <w:rsid w:val="00551085"/>
    <w:rsid w:val="00554434"/>
    <w:rsid w:val="0055780E"/>
    <w:rsid w:val="00561E26"/>
    <w:rsid w:val="00565FB7"/>
    <w:rsid w:val="005671F3"/>
    <w:rsid w:val="00567478"/>
    <w:rsid w:val="0057344F"/>
    <w:rsid w:val="005778E7"/>
    <w:rsid w:val="0058457E"/>
    <w:rsid w:val="0058756F"/>
    <w:rsid w:val="0059110D"/>
    <w:rsid w:val="0059207F"/>
    <w:rsid w:val="00593468"/>
    <w:rsid w:val="005947EE"/>
    <w:rsid w:val="005976E5"/>
    <w:rsid w:val="005A624D"/>
    <w:rsid w:val="005B3C72"/>
    <w:rsid w:val="005B3FFE"/>
    <w:rsid w:val="005B4661"/>
    <w:rsid w:val="005B4F7E"/>
    <w:rsid w:val="005C0084"/>
    <w:rsid w:val="005D1242"/>
    <w:rsid w:val="005D3757"/>
    <w:rsid w:val="005E14B4"/>
    <w:rsid w:val="005E6773"/>
    <w:rsid w:val="005E7BBF"/>
    <w:rsid w:val="005F1431"/>
    <w:rsid w:val="005F1943"/>
    <w:rsid w:val="005F3342"/>
    <w:rsid w:val="005F437D"/>
    <w:rsid w:val="005F44C4"/>
    <w:rsid w:val="005F4EE9"/>
    <w:rsid w:val="005F58CC"/>
    <w:rsid w:val="005F5A02"/>
    <w:rsid w:val="005F6CF3"/>
    <w:rsid w:val="005F73FD"/>
    <w:rsid w:val="005F756E"/>
    <w:rsid w:val="0060060A"/>
    <w:rsid w:val="00603BC4"/>
    <w:rsid w:val="0060527F"/>
    <w:rsid w:val="00607C7C"/>
    <w:rsid w:val="00612CFC"/>
    <w:rsid w:val="0061399B"/>
    <w:rsid w:val="006152F0"/>
    <w:rsid w:val="006168B3"/>
    <w:rsid w:val="00621E1F"/>
    <w:rsid w:val="00623A79"/>
    <w:rsid w:val="00626566"/>
    <w:rsid w:val="00626811"/>
    <w:rsid w:val="00627B3F"/>
    <w:rsid w:val="00632F0A"/>
    <w:rsid w:val="00634155"/>
    <w:rsid w:val="0063780F"/>
    <w:rsid w:val="00641346"/>
    <w:rsid w:val="00642536"/>
    <w:rsid w:val="00642A62"/>
    <w:rsid w:val="00651EED"/>
    <w:rsid w:val="00653332"/>
    <w:rsid w:val="00653A50"/>
    <w:rsid w:val="00655AD9"/>
    <w:rsid w:val="00657F7B"/>
    <w:rsid w:val="00663A28"/>
    <w:rsid w:val="00665906"/>
    <w:rsid w:val="00666A05"/>
    <w:rsid w:val="006704AC"/>
    <w:rsid w:val="00670557"/>
    <w:rsid w:val="006720B1"/>
    <w:rsid w:val="00673450"/>
    <w:rsid w:val="00682CC0"/>
    <w:rsid w:val="006840DA"/>
    <w:rsid w:val="00684407"/>
    <w:rsid w:val="00686483"/>
    <w:rsid w:val="00691C88"/>
    <w:rsid w:val="00696750"/>
    <w:rsid w:val="006A1F2F"/>
    <w:rsid w:val="006A68E3"/>
    <w:rsid w:val="006A7101"/>
    <w:rsid w:val="006B09EB"/>
    <w:rsid w:val="006B4826"/>
    <w:rsid w:val="006B4B75"/>
    <w:rsid w:val="006B702D"/>
    <w:rsid w:val="006C7DEC"/>
    <w:rsid w:val="006D1750"/>
    <w:rsid w:val="006D4ACE"/>
    <w:rsid w:val="006D5E56"/>
    <w:rsid w:val="006D6767"/>
    <w:rsid w:val="006D6F41"/>
    <w:rsid w:val="006E2FBF"/>
    <w:rsid w:val="006F031D"/>
    <w:rsid w:val="006F083C"/>
    <w:rsid w:val="006F0D82"/>
    <w:rsid w:val="006F4DBA"/>
    <w:rsid w:val="00702262"/>
    <w:rsid w:val="00703B23"/>
    <w:rsid w:val="00703EB1"/>
    <w:rsid w:val="0070648B"/>
    <w:rsid w:val="00706542"/>
    <w:rsid w:val="0071183C"/>
    <w:rsid w:val="00714AFF"/>
    <w:rsid w:val="00716412"/>
    <w:rsid w:val="00716FA8"/>
    <w:rsid w:val="007213F7"/>
    <w:rsid w:val="00722B25"/>
    <w:rsid w:val="007261DF"/>
    <w:rsid w:val="00726A9D"/>
    <w:rsid w:val="00731D84"/>
    <w:rsid w:val="007331F2"/>
    <w:rsid w:val="00733286"/>
    <w:rsid w:val="00734D27"/>
    <w:rsid w:val="00736B7D"/>
    <w:rsid w:val="00737200"/>
    <w:rsid w:val="00740574"/>
    <w:rsid w:val="00742C96"/>
    <w:rsid w:val="00743A0D"/>
    <w:rsid w:val="007468C8"/>
    <w:rsid w:val="007544DB"/>
    <w:rsid w:val="00760ED5"/>
    <w:rsid w:val="00761A5E"/>
    <w:rsid w:val="00761BB9"/>
    <w:rsid w:val="00766EF1"/>
    <w:rsid w:val="00770928"/>
    <w:rsid w:val="00772A0F"/>
    <w:rsid w:val="00773BAF"/>
    <w:rsid w:val="0077421B"/>
    <w:rsid w:val="007778E6"/>
    <w:rsid w:val="00782C51"/>
    <w:rsid w:val="00787FD9"/>
    <w:rsid w:val="00791F40"/>
    <w:rsid w:val="0079725E"/>
    <w:rsid w:val="007A14E0"/>
    <w:rsid w:val="007A1D70"/>
    <w:rsid w:val="007A5111"/>
    <w:rsid w:val="007B01AF"/>
    <w:rsid w:val="007B022A"/>
    <w:rsid w:val="007B1DF8"/>
    <w:rsid w:val="007B2783"/>
    <w:rsid w:val="007B34D0"/>
    <w:rsid w:val="007C0D95"/>
    <w:rsid w:val="007C6D37"/>
    <w:rsid w:val="007D7481"/>
    <w:rsid w:val="007E1DD3"/>
    <w:rsid w:val="007E2660"/>
    <w:rsid w:val="007E46A6"/>
    <w:rsid w:val="007E4C62"/>
    <w:rsid w:val="007F39B2"/>
    <w:rsid w:val="007F3DAB"/>
    <w:rsid w:val="007F4F66"/>
    <w:rsid w:val="007F6844"/>
    <w:rsid w:val="00801239"/>
    <w:rsid w:val="0080168B"/>
    <w:rsid w:val="00812315"/>
    <w:rsid w:val="00816A74"/>
    <w:rsid w:val="008205E4"/>
    <w:rsid w:val="00822FA9"/>
    <w:rsid w:val="0082712B"/>
    <w:rsid w:val="00827D11"/>
    <w:rsid w:val="008349AF"/>
    <w:rsid w:val="00842B56"/>
    <w:rsid w:val="00845BB9"/>
    <w:rsid w:val="008512C3"/>
    <w:rsid w:val="008539D3"/>
    <w:rsid w:val="00853E46"/>
    <w:rsid w:val="0085591E"/>
    <w:rsid w:val="0085756E"/>
    <w:rsid w:val="00862897"/>
    <w:rsid w:val="00871CF8"/>
    <w:rsid w:val="008749D5"/>
    <w:rsid w:val="00874F9A"/>
    <w:rsid w:val="008804B4"/>
    <w:rsid w:val="00882493"/>
    <w:rsid w:val="00886939"/>
    <w:rsid w:val="0089111A"/>
    <w:rsid w:val="0089160D"/>
    <w:rsid w:val="00897FBB"/>
    <w:rsid w:val="008A0F49"/>
    <w:rsid w:val="008A4A28"/>
    <w:rsid w:val="008B2B29"/>
    <w:rsid w:val="008C430C"/>
    <w:rsid w:val="008D431A"/>
    <w:rsid w:val="008E0A03"/>
    <w:rsid w:val="008E1B23"/>
    <w:rsid w:val="008E3A9E"/>
    <w:rsid w:val="008E4676"/>
    <w:rsid w:val="008E55C9"/>
    <w:rsid w:val="008E6FA6"/>
    <w:rsid w:val="008F6CFB"/>
    <w:rsid w:val="008F7AB7"/>
    <w:rsid w:val="00903A4B"/>
    <w:rsid w:val="00905D6A"/>
    <w:rsid w:val="00916A50"/>
    <w:rsid w:val="00916A85"/>
    <w:rsid w:val="00920C25"/>
    <w:rsid w:val="009214D6"/>
    <w:rsid w:val="009217E3"/>
    <w:rsid w:val="00927250"/>
    <w:rsid w:val="009314D8"/>
    <w:rsid w:val="00932CF9"/>
    <w:rsid w:val="00933250"/>
    <w:rsid w:val="00935225"/>
    <w:rsid w:val="009369F3"/>
    <w:rsid w:val="00945FD8"/>
    <w:rsid w:val="00950DA9"/>
    <w:rsid w:val="009525FB"/>
    <w:rsid w:val="009623B5"/>
    <w:rsid w:val="009640A7"/>
    <w:rsid w:val="009670F0"/>
    <w:rsid w:val="009723E3"/>
    <w:rsid w:val="00976034"/>
    <w:rsid w:val="009767B7"/>
    <w:rsid w:val="00980BB2"/>
    <w:rsid w:val="0098778A"/>
    <w:rsid w:val="00992576"/>
    <w:rsid w:val="00992CEF"/>
    <w:rsid w:val="00994565"/>
    <w:rsid w:val="00996083"/>
    <w:rsid w:val="00996197"/>
    <w:rsid w:val="00997BC6"/>
    <w:rsid w:val="009B42A8"/>
    <w:rsid w:val="009B5203"/>
    <w:rsid w:val="009B6B5A"/>
    <w:rsid w:val="009B6D32"/>
    <w:rsid w:val="009B7E36"/>
    <w:rsid w:val="009C0851"/>
    <w:rsid w:val="009C1ACB"/>
    <w:rsid w:val="009C7291"/>
    <w:rsid w:val="009D50C9"/>
    <w:rsid w:val="009D61D9"/>
    <w:rsid w:val="009E0373"/>
    <w:rsid w:val="009E34CF"/>
    <w:rsid w:val="009E43AA"/>
    <w:rsid w:val="009E4C8A"/>
    <w:rsid w:val="009F0979"/>
    <w:rsid w:val="009F127B"/>
    <w:rsid w:val="009F3216"/>
    <w:rsid w:val="009F5234"/>
    <w:rsid w:val="00A00EBD"/>
    <w:rsid w:val="00A01484"/>
    <w:rsid w:val="00A01A1F"/>
    <w:rsid w:val="00A06716"/>
    <w:rsid w:val="00A07999"/>
    <w:rsid w:val="00A1454B"/>
    <w:rsid w:val="00A17804"/>
    <w:rsid w:val="00A26A6D"/>
    <w:rsid w:val="00A278BE"/>
    <w:rsid w:val="00A30549"/>
    <w:rsid w:val="00A33C84"/>
    <w:rsid w:val="00A3681E"/>
    <w:rsid w:val="00A41ACE"/>
    <w:rsid w:val="00A42112"/>
    <w:rsid w:val="00A426EB"/>
    <w:rsid w:val="00A50111"/>
    <w:rsid w:val="00A530FA"/>
    <w:rsid w:val="00A5399A"/>
    <w:rsid w:val="00A54774"/>
    <w:rsid w:val="00A54EBA"/>
    <w:rsid w:val="00A61A36"/>
    <w:rsid w:val="00A62190"/>
    <w:rsid w:val="00A64FF8"/>
    <w:rsid w:val="00A70CAD"/>
    <w:rsid w:val="00A71602"/>
    <w:rsid w:val="00A7242D"/>
    <w:rsid w:val="00A72BBA"/>
    <w:rsid w:val="00A73A4F"/>
    <w:rsid w:val="00A802B2"/>
    <w:rsid w:val="00A92CC0"/>
    <w:rsid w:val="00A962A2"/>
    <w:rsid w:val="00AA088D"/>
    <w:rsid w:val="00AA1C3B"/>
    <w:rsid w:val="00AA434E"/>
    <w:rsid w:val="00AA4C18"/>
    <w:rsid w:val="00AA5958"/>
    <w:rsid w:val="00AA699E"/>
    <w:rsid w:val="00AA754C"/>
    <w:rsid w:val="00AB0152"/>
    <w:rsid w:val="00AB1F42"/>
    <w:rsid w:val="00AB2613"/>
    <w:rsid w:val="00AB60C9"/>
    <w:rsid w:val="00AD11F9"/>
    <w:rsid w:val="00AD4645"/>
    <w:rsid w:val="00AD55B9"/>
    <w:rsid w:val="00AE684B"/>
    <w:rsid w:val="00AF1C37"/>
    <w:rsid w:val="00AF2FEE"/>
    <w:rsid w:val="00AF7140"/>
    <w:rsid w:val="00B00FF3"/>
    <w:rsid w:val="00B025D1"/>
    <w:rsid w:val="00B05952"/>
    <w:rsid w:val="00B15BF7"/>
    <w:rsid w:val="00B16383"/>
    <w:rsid w:val="00B21198"/>
    <w:rsid w:val="00B24EFC"/>
    <w:rsid w:val="00B30CA3"/>
    <w:rsid w:val="00B31453"/>
    <w:rsid w:val="00B323DA"/>
    <w:rsid w:val="00B340B8"/>
    <w:rsid w:val="00B3434B"/>
    <w:rsid w:val="00B42201"/>
    <w:rsid w:val="00B433B4"/>
    <w:rsid w:val="00B45C82"/>
    <w:rsid w:val="00B50502"/>
    <w:rsid w:val="00B531AC"/>
    <w:rsid w:val="00B54DC8"/>
    <w:rsid w:val="00B56706"/>
    <w:rsid w:val="00B56C5E"/>
    <w:rsid w:val="00B57814"/>
    <w:rsid w:val="00B63404"/>
    <w:rsid w:val="00B64040"/>
    <w:rsid w:val="00B66E01"/>
    <w:rsid w:val="00B67B1A"/>
    <w:rsid w:val="00B707EE"/>
    <w:rsid w:val="00B75314"/>
    <w:rsid w:val="00B758E4"/>
    <w:rsid w:val="00B809FB"/>
    <w:rsid w:val="00B815E3"/>
    <w:rsid w:val="00B81CD7"/>
    <w:rsid w:val="00B856A5"/>
    <w:rsid w:val="00B85EA9"/>
    <w:rsid w:val="00B90890"/>
    <w:rsid w:val="00B929B4"/>
    <w:rsid w:val="00B95B9E"/>
    <w:rsid w:val="00BA42B1"/>
    <w:rsid w:val="00BA6A8A"/>
    <w:rsid w:val="00BA7176"/>
    <w:rsid w:val="00BB532C"/>
    <w:rsid w:val="00BB55B8"/>
    <w:rsid w:val="00BC0982"/>
    <w:rsid w:val="00BC2260"/>
    <w:rsid w:val="00BC6264"/>
    <w:rsid w:val="00BC7CC0"/>
    <w:rsid w:val="00BD3FD2"/>
    <w:rsid w:val="00BD428F"/>
    <w:rsid w:val="00BD4DA7"/>
    <w:rsid w:val="00BD750A"/>
    <w:rsid w:val="00BD7735"/>
    <w:rsid w:val="00BE5E54"/>
    <w:rsid w:val="00BE723A"/>
    <w:rsid w:val="00BF5EC5"/>
    <w:rsid w:val="00C00D1F"/>
    <w:rsid w:val="00C02C5B"/>
    <w:rsid w:val="00C04C25"/>
    <w:rsid w:val="00C050E3"/>
    <w:rsid w:val="00C05CCD"/>
    <w:rsid w:val="00C11B8E"/>
    <w:rsid w:val="00C1658A"/>
    <w:rsid w:val="00C20584"/>
    <w:rsid w:val="00C21810"/>
    <w:rsid w:val="00C24260"/>
    <w:rsid w:val="00C245E5"/>
    <w:rsid w:val="00C26BD5"/>
    <w:rsid w:val="00C317E1"/>
    <w:rsid w:val="00C3363F"/>
    <w:rsid w:val="00C370E0"/>
    <w:rsid w:val="00C37742"/>
    <w:rsid w:val="00C37B4F"/>
    <w:rsid w:val="00C42A15"/>
    <w:rsid w:val="00C42CED"/>
    <w:rsid w:val="00C44BC6"/>
    <w:rsid w:val="00C503A7"/>
    <w:rsid w:val="00C52CEB"/>
    <w:rsid w:val="00C567F0"/>
    <w:rsid w:val="00C6358F"/>
    <w:rsid w:val="00C64311"/>
    <w:rsid w:val="00C6623E"/>
    <w:rsid w:val="00C6715F"/>
    <w:rsid w:val="00C70376"/>
    <w:rsid w:val="00C72627"/>
    <w:rsid w:val="00C734F1"/>
    <w:rsid w:val="00C84347"/>
    <w:rsid w:val="00C9620A"/>
    <w:rsid w:val="00C96960"/>
    <w:rsid w:val="00C97B0E"/>
    <w:rsid w:val="00CA0007"/>
    <w:rsid w:val="00CA02C5"/>
    <w:rsid w:val="00CA037A"/>
    <w:rsid w:val="00CA1DB8"/>
    <w:rsid w:val="00CA55F9"/>
    <w:rsid w:val="00CB37C1"/>
    <w:rsid w:val="00CB3EDB"/>
    <w:rsid w:val="00CB58F1"/>
    <w:rsid w:val="00CC1D95"/>
    <w:rsid w:val="00CC41BA"/>
    <w:rsid w:val="00CD030B"/>
    <w:rsid w:val="00CD1736"/>
    <w:rsid w:val="00CD1D5B"/>
    <w:rsid w:val="00CD5375"/>
    <w:rsid w:val="00CD6BAA"/>
    <w:rsid w:val="00CE1A7F"/>
    <w:rsid w:val="00CE1F4C"/>
    <w:rsid w:val="00CE266D"/>
    <w:rsid w:val="00CE4814"/>
    <w:rsid w:val="00CE5CBE"/>
    <w:rsid w:val="00CE66C5"/>
    <w:rsid w:val="00CE6D84"/>
    <w:rsid w:val="00CF0B0A"/>
    <w:rsid w:val="00CF1BED"/>
    <w:rsid w:val="00CF1F73"/>
    <w:rsid w:val="00CF41B2"/>
    <w:rsid w:val="00CF455A"/>
    <w:rsid w:val="00CF57FD"/>
    <w:rsid w:val="00D02F64"/>
    <w:rsid w:val="00D06558"/>
    <w:rsid w:val="00D11216"/>
    <w:rsid w:val="00D15674"/>
    <w:rsid w:val="00D16FA8"/>
    <w:rsid w:val="00D20D85"/>
    <w:rsid w:val="00D24DBD"/>
    <w:rsid w:val="00D27412"/>
    <w:rsid w:val="00D35A76"/>
    <w:rsid w:val="00D37DE3"/>
    <w:rsid w:val="00D418C7"/>
    <w:rsid w:val="00D41D47"/>
    <w:rsid w:val="00D55C98"/>
    <w:rsid w:val="00D613AE"/>
    <w:rsid w:val="00D62352"/>
    <w:rsid w:val="00D6310C"/>
    <w:rsid w:val="00D65CF6"/>
    <w:rsid w:val="00D70058"/>
    <w:rsid w:val="00D71387"/>
    <w:rsid w:val="00D71A04"/>
    <w:rsid w:val="00D728C1"/>
    <w:rsid w:val="00D7402B"/>
    <w:rsid w:val="00D76001"/>
    <w:rsid w:val="00D83F2A"/>
    <w:rsid w:val="00D8641C"/>
    <w:rsid w:val="00D8718E"/>
    <w:rsid w:val="00D92968"/>
    <w:rsid w:val="00DA34EE"/>
    <w:rsid w:val="00DA51F5"/>
    <w:rsid w:val="00DB27B6"/>
    <w:rsid w:val="00DB2969"/>
    <w:rsid w:val="00DB536D"/>
    <w:rsid w:val="00DB5456"/>
    <w:rsid w:val="00DB5C7B"/>
    <w:rsid w:val="00DB657E"/>
    <w:rsid w:val="00DC3F3C"/>
    <w:rsid w:val="00DD56A0"/>
    <w:rsid w:val="00DD637C"/>
    <w:rsid w:val="00DE0CE0"/>
    <w:rsid w:val="00DE182A"/>
    <w:rsid w:val="00DE60B6"/>
    <w:rsid w:val="00DE6CFE"/>
    <w:rsid w:val="00DF2857"/>
    <w:rsid w:val="00DF31C5"/>
    <w:rsid w:val="00DF45FA"/>
    <w:rsid w:val="00DF7027"/>
    <w:rsid w:val="00E0055A"/>
    <w:rsid w:val="00E01DAB"/>
    <w:rsid w:val="00E1196A"/>
    <w:rsid w:val="00E21E4B"/>
    <w:rsid w:val="00E27E9E"/>
    <w:rsid w:val="00E31656"/>
    <w:rsid w:val="00E406BF"/>
    <w:rsid w:val="00E41F40"/>
    <w:rsid w:val="00E4528A"/>
    <w:rsid w:val="00E46A38"/>
    <w:rsid w:val="00E50E7D"/>
    <w:rsid w:val="00E51899"/>
    <w:rsid w:val="00E51B2D"/>
    <w:rsid w:val="00E51E53"/>
    <w:rsid w:val="00E5473B"/>
    <w:rsid w:val="00E6115D"/>
    <w:rsid w:val="00E617CF"/>
    <w:rsid w:val="00E6598B"/>
    <w:rsid w:val="00E659D9"/>
    <w:rsid w:val="00E70EA2"/>
    <w:rsid w:val="00E71E43"/>
    <w:rsid w:val="00E72818"/>
    <w:rsid w:val="00E74636"/>
    <w:rsid w:val="00E80688"/>
    <w:rsid w:val="00E91E3F"/>
    <w:rsid w:val="00E94D03"/>
    <w:rsid w:val="00E97DEA"/>
    <w:rsid w:val="00EA00BE"/>
    <w:rsid w:val="00EA0AA9"/>
    <w:rsid w:val="00EA2F6B"/>
    <w:rsid w:val="00EA5696"/>
    <w:rsid w:val="00EB247A"/>
    <w:rsid w:val="00EB6186"/>
    <w:rsid w:val="00EC6414"/>
    <w:rsid w:val="00ED04CF"/>
    <w:rsid w:val="00ED0C90"/>
    <w:rsid w:val="00ED28F6"/>
    <w:rsid w:val="00ED666B"/>
    <w:rsid w:val="00ED7AEF"/>
    <w:rsid w:val="00EE0584"/>
    <w:rsid w:val="00EE0676"/>
    <w:rsid w:val="00EE078A"/>
    <w:rsid w:val="00EE1DC5"/>
    <w:rsid w:val="00EE2083"/>
    <w:rsid w:val="00EE3176"/>
    <w:rsid w:val="00EE5370"/>
    <w:rsid w:val="00EF1772"/>
    <w:rsid w:val="00F0018F"/>
    <w:rsid w:val="00F006AF"/>
    <w:rsid w:val="00F037BF"/>
    <w:rsid w:val="00F03891"/>
    <w:rsid w:val="00F0474A"/>
    <w:rsid w:val="00F057BA"/>
    <w:rsid w:val="00F05920"/>
    <w:rsid w:val="00F063FC"/>
    <w:rsid w:val="00F07128"/>
    <w:rsid w:val="00F07EB9"/>
    <w:rsid w:val="00F10B19"/>
    <w:rsid w:val="00F10E72"/>
    <w:rsid w:val="00F152AF"/>
    <w:rsid w:val="00F16F46"/>
    <w:rsid w:val="00F17423"/>
    <w:rsid w:val="00F22BA3"/>
    <w:rsid w:val="00F238DC"/>
    <w:rsid w:val="00F24F31"/>
    <w:rsid w:val="00F25A0A"/>
    <w:rsid w:val="00F3037F"/>
    <w:rsid w:val="00F31FAC"/>
    <w:rsid w:val="00F35106"/>
    <w:rsid w:val="00F415A3"/>
    <w:rsid w:val="00F42DF8"/>
    <w:rsid w:val="00F468C8"/>
    <w:rsid w:val="00F46E56"/>
    <w:rsid w:val="00F50D69"/>
    <w:rsid w:val="00F51FB5"/>
    <w:rsid w:val="00F53AB3"/>
    <w:rsid w:val="00F55A90"/>
    <w:rsid w:val="00F56A01"/>
    <w:rsid w:val="00F605C8"/>
    <w:rsid w:val="00F63671"/>
    <w:rsid w:val="00F671A1"/>
    <w:rsid w:val="00F708C7"/>
    <w:rsid w:val="00F743CE"/>
    <w:rsid w:val="00F75CE5"/>
    <w:rsid w:val="00F8281D"/>
    <w:rsid w:val="00F82B75"/>
    <w:rsid w:val="00F8600F"/>
    <w:rsid w:val="00F864AF"/>
    <w:rsid w:val="00F86A37"/>
    <w:rsid w:val="00F90EE8"/>
    <w:rsid w:val="00F91E84"/>
    <w:rsid w:val="00F95806"/>
    <w:rsid w:val="00FA1B9D"/>
    <w:rsid w:val="00FA45AA"/>
    <w:rsid w:val="00FA6039"/>
    <w:rsid w:val="00FB025B"/>
    <w:rsid w:val="00FB2D44"/>
    <w:rsid w:val="00FB32C6"/>
    <w:rsid w:val="00FB587B"/>
    <w:rsid w:val="00FC03E0"/>
    <w:rsid w:val="00FC1967"/>
    <w:rsid w:val="00FC21EC"/>
    <w:rsid w:val="00FD07F6"/>
    <w:rsid w:val="00FD57F6"/>
    <w:rsid w:val="00FE04F8"/>
    <w:rsid w:val="00FE0A4E"/>
    <w:rsid w:val="00FF085A"/>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Secretary</dc:creator>
  <cp:lastModifiedBy>City Sec</cp:lastModifiedBy>
  <cp:revision>5</cp:revision>
  <cp:lastPrinted>2024-11-26T17:21:00Z</cp:lastPrinted>
  <dcterms:created xsi:type="dcterms:W3CDTF">2024-11-21T22:56:00Z</dcterms:created>
  <dcterms:modified xsi:type="dcterms:W3CDTF">2024-11-26T21:10:00Z</dcterms:modified>
</cp:coreProperties>
</file>